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18" w:rsidRDefault="00846118" w:rsidP="00722393">
      <w:pPr>
        <w:pStyle w:val="Ttulo1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 xml:space="preserve">  </w:t>
      </w:r>
    </w:p>
    <w:p w:rsidR="00846118" w:rsidRDefault="00846118" w:rsidP="00722393">
      <w:pPr>
        <w:pStyle w:val="Ttulo1"/>
        <w:jc w:val="center"/>
        <w:rPr>
          <w:rFonts w:ascii="Arial" w:hAnsi="Arial" w:cs="Arial"/>
          <w:b/>
          <w:bCs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u w:val="single"/>
        </w:rPr>
        <w:t>Ata de Audiência Pública_</w:t>
      </w:r>
    </w:p>
    <w:p w:rsidR="00846118" w:rsidRPr="00722393" w:rsidRDefault="00722393" w:rsidP="00722393">
      <w:pPr>
        <w:pStyle w:val="Ttulo2"/>
        <w:rPr>
          <w:rFonts w:ascii="Arial" w:hAnsi="Arial" w:cs="Arial"/>
          <w:sz w:val="20"/>
        </w:rPr>
      </w:pPr>
      <w:r w:rsidRPr="00722393">
        <w:rPr>
          <w:rFonts w:ascii="Arial" w:hAnsi="Arial" w:cs="Arial"/>
          <w:sz w:val="20"/>
        </w:rPr>
        <w:t>Art. 9º §4º</w:t>
      </w:r>
      <w:r w:rsidR="009A3526">
        <w:rPr>
          <w:rFonts w:ascii="Arial" w:hAnsi="Arial" w:cs="Arial"/>
          <w:sz w:val="20"/>
        </w:rPr>
        <w:t xml:space="preserve"> - LRF</w:t>
      </w:r>
    </w:p>
    <w:p w:rsidR="00846118" w:rsidRDefault="00846118" w:rsidP="00846118"/>
    <w:p w:rsidR="00846118" w:rsidRDefault="00846118" w:rsidP="00846118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Referente ao </w:t>
      </w:r>
      <w:r w:rsidR="00FE0927">
        <w:rPr>
          <w:rFonts w:ascii="Arial" w:hAnsi="Arial" w:cs="Arial"/>
        </w:rPr>
        <w:t>2</w:t>
      </w:r>
      <w:r>
        <w:rPr>
          <w:rFonts w:ascii="Arial" w:hAnsi="Arial" w:cs="Arial"/>
        </w:rPr>
        <w:t>º quadrimestre/20</w:t>
      </w:r>
      <w:r w:rsidR="00087BFF">
        <w:rPr>
          <w:rFonts w:ascii="Arial" w:hAnsi="Arial" w:cs="Arial"/>
        </w:rPr>
        <w:t>2</w:t>
      </w:r>
      <w:r w:rsidR="00FE0927">
        <w:rPr>
          <w:rFonts w:ascii="Arial" w:hAnsi="Arial" w:cs="Arial"/>
        </w:rPr>
        <w:t>3</w:t>
      </w:r>
    </w:p>
    <w:p w:rsidR="00846118" w:rsidRDefault="00846118" w:rsidP="00846118">
      <w:pPr>
        <w:spacing w:line="360" w:lineRule="auto"/>
        <w:jc w:val="both"/>
        <w:rPr>
          <w:rFonts w:ascii="Arial" w:hAnsi="Arial" w:cs="Arial"/>
          <w:sz w:val="28"/>
        </w:rPr>
      </w:pPr>
    </w:p>
    <w:p w:rsidR="00C75E63" w:rsidRPr="00812D9D" w:rsidRDefault="00846118" w:rsidP="00C75E6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12D9D">
        <w:rPr>
          <w:rFonts w:ascii="Arial" w:hAnsi="Arial" w:cs="Arial"/>
          <w:sz w:val="23"/>
          <w:szCs w:val="23"/>
        </w:rPr>
        <w:t xml:space="preserve">Às </w:t>
      </w:r>
      <w:r w:rsidR="00554183" w:rsidRPr="00812D9D">
        <w:rPr>
          <w:rFonts w:ascii="Arial" w:hAnsi="Arial" w:cs="Arial"/>
          <w:sz w:val="23"/>
          <w:szCs w:val="23"/>
        </w:rPr>
        <w:t>dezesseis</w:t>
      </w:r>
      <w:r w:rsidRPr="00812D9D">
        <w:rPr>
          <w:rFonts w:ascii="Arial" w:hAnsi="Arial" w:cs="Arial"/>
          <w:sz w:val="23"/>
          <w:szCs w:val="23"/>
        </w:rPr>
        <w:t xml:space="preserve"> horas do dia vinte e </w:t>
      </w:r>
      <w:r w:rsidR="00554183" w:rsidRPr="00812D9D">
        <w:rPr>
          <w:rFonts w:ascii="Arial" w:hAnsi="Arial" w:cs="Arial"/>
          <w:sz w:val="23"/>
          <w:szCs w:val="23"/>
        </w:rPr>
        <w:t>sete</w:t>
      </w:r>
      <w:r w:rsidR="004568D6" w:rsidRPr="00812D9D">
        <w:rPr>
          <w:rFonts w:ascii="Arial" w:hAnsi="Arial" w:cs="Arial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 xml:space="preserve">de </w:t>
      </w:r>
      <w:r w:rsidR="00554183" w:rsidRPr="00812D9D">
        <w:rPr>
          <w:rFonts w:ascii="Arial" w:hAnsi="Arial" w:cs="Arial"/>
          <w:sz w:val="23"/>
          <w:szCs w:val="23"/>
        </w:rPr>
        <w:t>setembro</w:t>
      </w:r>
      <w:r w:rsidR="003D2831" w:rsidRPr="00812D9D">
        <w:rPr>
          <w:rFonts w:ascii="Arial" w:hAnsi="Arial" w:cs="Arial"/>
          <w:sz w:val="23"/>
          <w:szCs w:val="23"/>
        </w:rPr>
        <w:t xml:space="preserve"> </w:t>
      </w:r>
      <w:r w:rsidR="00155151" w:rsidRPr="00812D9D">
        <w:rPr>
          <w:rFonts w:ascii="Arial" w:hAnsi="Arial" w:cs="Arial"/>
          <w:sz w:val="23"/>
          <w:szCs w:val="23"/>
        </w:rPr>
        <w:t>de</w:t>
      </w:r>
      <w:r w:rsidRPr="00812D9D">
        <w:rPr>
          <w:rFonts w:ascii="Arial" w:hAnsi="Arial" w:cs="Arial"/>
          <w:sz w:val="23"/>
          <w:szCs w:val="23"/>
        </w:rPr>
        <w:t xml:space="preserve"> dois mil e </w:t>
      </w:r>
      <w:r w:rsidR="00087BFF" w:rsidRPr="00812D9D">
        <w:rPr>
          <w:rFonts w:ascii="Arial" w:hAnsi="Arial" w:cs="Arial"/>
          <w:sz w:val="23"/>
          <w:szCs w:val="23"/>
        </w:rPr>
        <w:t>vinte</w:t>
      </w:r>
      <w:r w:rsidR="00EC50D4" w:rsidRPr="00812D9D">
        <w:rPr>
          <w:rFonts w:ascii="Arial" w:hAnsi="Arial" w:cs="Arial"/>
          <w:sz w:val="23"/>
          <w:szCs w:val="23"/>
        </w:rPr>
        <w:t xml:space="preserve"> e três</w:t>
      </w:r>
      <w:r w:rsidR="00F94EAB" w:rsidRPr="00812D9D">
        <w:rPr>
          <w:rFonts w:ascii="Arial" w:hAnsi="Arial" w:cs="Arial"/>
          <w:sz w:val="23"/>
          <w:szCs w:val="23"/>
        </w:rPr>
        <w:t>, n</w:t>
      </w:r>
      <w:r w:rsidR="00EC50D4" w:rsidRPr="00812D9D">
        <w:rPr>
          <w:rFonts w:ascii="Arial" w:hAnsi="Arial" w:cs="Arial"/>
          <w:sz w:val="23"/>
          <w:szCs w:val="23"/>
        </w:rPr>
        <w:t>o Auditório da Secretaria M. de Educação</w:t>
      </w:r>
      <w:r w:rsidR="00F94EAB" w:rsidRPr="00812D9D">
        <w:rPr>
          <w:rFonts w:ascii="Arial" w:hAnsi="Arial" w:cs="Arial"/>
          <w:sz w:val="23"/>
          <w:szCs w:val="23"/>
        </w:rPr>
        <w:t xml:space="preserve">, </w:t>
      </w:r>
      <w:proofErr w:type="gramStart"/>
      <w:r w:rsidRPr="00812D9D">
        <w:rPr>
          <w:rFonts w:ascii="Arial" w:hAnsi="Arial" w:cs="Arial"/>
          <w:sz w:val="23"/>
          <w:szCs w:val="23"/>
        </w:rPr>
        <w:t>foi</w:t>
      </w:r>
      <w:proofErr w:type="gramEnd"/>
      <w:r w:rsidRPr="00812D9D">
        <w:rPr>
          <w:rFonts w:ascii="Arial" w:hAnsi="Arial" w:cs="Arial"/>
          <w:sz w:val="23"/>
          <w:szCs w:val="23"/>
        </w:rPr>
        <w:t xml:space="preserve"> </w:t>
      </w:r>
      <w:r w:rsidR="00087BFF" w:rsidRPr="00812D9D">
        <w:rPr>
          <w:rFonts w:ascii="Arial" w:hAnsi="Arial" w:cs="Arial"/>
          <w:sz w:val="23"/>
          <w:szCs w:val="23"/>
        </w:rPr>
        <w:t xml:space="preserve">explanado </w:t>
      </w:r>
      <w:r w:rsidR="00EC50D4" w:rsidRPr="00812D9D">
        <w:rPr>
          <w:rFonts w:ascii="Arial" w:hAnsi="Arial" w:cs="Arial"/>
          <w:sz w:val="23"/>
          <w:szCs w:val="23"/>
        </w:rPr>
        <w:t>ao público</w:t>
      </w:r>
      <w:r w:rsidR="00087BFF" w:rsidRPr="00812D9D">
        <w:rPr>
          <w:rFonts w:ascii="Arial" w:hAnsi="Arial" w:cs="Arial"/>
          <w:sz w:val="23"/>
          <w:szCs w:val="23"/>
        </w:rPr>
        <w:t xml:space="preserve">, </w:t>
      </w:r>
      <w:r w:rsidR="00F35968" w:rsidRPr="00812D9D">
        <w:rPr>
          <w:rFonts w:ascii="Arial" w:hAnsi="Arial" w:cs="Arial"/>
          <w:sz w:val="23"/>
          <w:szCs w:val="23"/>
        </w:rPr>
        <w:t xml:space="preserve">os demonstrativos do </w:t>
      </w:r>
      <w:r w:rsidR="00554183" w:rsidRPr="00812D9D">
        <w:rPr>
          <w:rFonts w:ascii="Arial" w:hAnsi="Arial" w:cs="Arial"/>
          <w:sz w:val="23"/>
          <w:szCs w:val="23"/>
        </w:rPr>
        <w:t>2</w:t>
      </w:r>
      <w:r w:rsidR="00F35968" w:rsidRPr="00812D9D">
        <w:rPr>
          <w:rFonts w:ascii="Arial" w:hAnsi="Arial" w:cs="Arial"/>
          <w:sz w:val="23"/>
          <w:szCs w:val="23"/>
        </w:rPr>
        <w:t>º quadrimestre de 20</w:t>
      </w:r>
      <w:r w:rsidR="00087BFF" w:rsidRPr="00812D9D">
        <w:rPr>
          <w:rFonts w:ascii="Arial" w:hAnsi="Arial" w:cs="Arial"/>
          <w:sz w:val="23"/>
          <w:szCs w:val="23"/>
        </w:rPr>
        <w:t>2</w:t>
      </w:r>
      <w:r w:rsidR="00554183" w:rsidRPr="00812D9D">
        <w:rPr>
          <w:rFonts w:ascii="Arial" w:hAnsi="Arial" w:cs="Arial"/>
          <w:sz w:val="23"/>
          <w:szCs w:val="23"/>
        </w:rPr>
        <w:t>3</w:t>
      </w:r>
      <w:r w:rsidR="003D2831" w:rsidRPr="00812D9D">
        <w:rPr>
          <w:rFonts w:ascii="Arial" w:hAnsi="Arial" w:cs="Arial"/>
          <w:sz w:val="23"/>
          <w:szCs w:val="23"/>
        </w:rPr>
        <w:t>.</w:t>
      </w:r>
      <w:r w:rsidR="00087BFF" w:rsidRPr="00812D9D">
        <w:rPr>
          <w:rFonts w:ascii="Arial" w:hAnsi="Arial" w:cs="Arial"/>
          <w:sz w:val="23"/>
          <w:szCs w:val="23"/>
        </w:rPr>
        <w:t xml:space="preserve"> Sendo que os estes Demonstrativos também estão publicados no site oficial do município, no endereço </w:t>
      </w:r>
      <w:hyperlink r:id="rId5" w:history="1">
        <w:r w:rsidR="00087BFF" w:rsidRPr="00812D9D">
          <w:rPr>
            <w:rStyle w:val="Hyperlink"/>
            <w:rFonts w:ascii="Arial" w:hAnsi="Arial" w:cs="Arial"/>
            <w:color w:val="FF0000"/>
            <w:sz w:val="23"/>
            <w:szCs w:val="23"/>
          </w:rPr>
          <w:t>https://www.forquilhinha.sc.gov.br/transparencia/index/codMapaItem/5693</w:t>
        </w:r>
      </w:hyperlink>
      <w:r w:rsidR="00087BFF" w:rsidRPr="00812D9D">
        <w:rPr>
          <w:rFonts w:ascii="Arial" w:hAnsi="Arial" w:cs="Arial"/>
          <w:color w:val="FF0000"/>
          <w:sz w:val="23"/>
          <w:szCs w:val="23"/>
        </w:rPr>
        <w:t>.</w:t>
      </w:r>
      <w:r w:rsidR="00087BFF" w:rsidRPr="00812D9D">
        <w:rPr>
          <w:rFonts w:ascii="Arial" w:hAnsi="Arial" w:cs="Arial"/>
          <w:sz w:val="23"/>
          <w:szCs w:val="23"/>
        </w:rPr>
        <w:t xml:space="preserve"> Iniciando as apresentações, foram </w:t>
      </w:r>
      <w:r w:rsidRPr="00812D9D">
        <w:rPr>
          <w:rFonts w:ascii="Arial" w:hAnsi="Arial" w:cs="Arial"/>
          <w:sz w:val="23"/>
          <w:szCs w:val="23"/>
        </w:rPr>
        <w:t xml:space="preserve">designados para </w:t>
      </w:r>
      <w:r w:rsidR="00087BFF" w:rsidRPr="00812D9D">
        <w:rPr>
          <w:rFonts w:ascii="Arial" w:hAnsi="Arial" w:cs="Arial"/>
          <w:sz w:val="23"/>
          <w:szCs w:val="23"/>
        </w:rPr>
        <w:t>coordenar os trabalhos a servidora</w:t>
      </w:r>
      <w:r w:rsidR="00F35968" w:rsidRPr="00812D9D">
        <w:rPr>
          <w:rFonts w:ascii="Arial" w:hAnsi="Arial" w:cs="Arial"/>
          <w:sz w:val="23"/>
          <w:szCs w:val="23"/>
        </w:rPr>
        <w:t>,</w:t>
      </w:r>
      <w:r w:rsidRPr="00812D9D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12D9D">
        <w:rPr>
          <w:rFonts w:ascii="Arial" w:hAnsi="Arial" w:cs="Arial"/>
          <w:sz w:val="23"/>
          <w:szCs w:val="23"/>
        </w:rPr>
        <w:t>Jadna</w:t>
      </w:r>
      <w:proofErr w:type="spellEnd"/>
      <w:r w:rsidRPr="00812D9D">
        <w:rPr>
          <w:rFonts w:ascii="Arial" w:hAnsi="Arial" w:cs="Arial"/>
          <w:sz w:val="23"/>
          <w:szCs w:val="23"/>
        </w:rPr>
        <w:t xml:space="preserve"> Colombo Pereira, responsável pe</w:t>
      </w:r>
      <w:r w:rsidR="00155151" w:rsidRPr="00812D9D">
        <w:rPr>
          <w:rFonts w:ascii="Arial" w:hAnsi="Arial" w:cs="Arial"/>
          <w:sz w:val="23"/>
          <w:szCs w:val="23"/>
        </w:rPr>
        <w:t>lo</w:t>
      </w:r>
      <w:r w:rsidRPr="00812D9D">
        <w:rPr>
          <w:rFonts w:ascii="Arial" w:hAnsi="Arial" w:cs="Arial"/>
          <w:sz w:val="23"/>
          <w:szCs w:val="23"/>
        </w:rPr>
        <w:t xml:space="preserve"> </w:t>
      </w:r>
      <w:r w:rsidR="00F35968" w:rsidRPr="00812D9D">
        <w:rPr>
          <w:rFonts w:ascii="Arial" w:hAnsi="Arial" w:cs="Arial"/>
          <w:sz w:val="23"/>
          <w:szCs w:val="23"/>
        </w:rPr>
        <w:t>Controle</w:t>
      </w:r>
      <w:r w:rsidR="00155151" w:rsidRPr="00812D9D">
        <w:rPr>
          <w:rFonts w:ascii="Arial" w:hAnsi="Arial" w:cs="Arial"/>
          <w:sz w:val="23"/>
          <w:szCs w:val="23"/>
        </w:rPr>
        <w:t xml:space="preserve"> </w:t>
      </w:r>
      <w:r w:rsidR="00F35968" w:rsidRPr="00812D9D">
        <w:rPr>
          <w:rFonts w:ascii="Arial" w:hAnsi="Arial" w:cs="Arial"/>
          <w:sz w:val="23"/>
          <w:szCs w:val="23"/>
        </w:rPr>
        <w:t>I</w:t>
      </w:r>
      <w:r w:rsidR="00155151" w:rsidRPr="00812D9D">
        <w:rPr>
          <w:rFonts w:ascii="Arial" w:hAnsi="Arial" w:cs="Arial"/>
          <w:sz w:val="23"/>
          <w:szCs w:val="23"/>
        </w:rPr>
        <w:t>nterno</w:t>
      </w:r>
      <w:r w:rsidR="00C45537" w:rsidRPr="00812D9D">
        <w:rPr>
          <w:rFonts w:ascii="Arial" w:hAnsi="Arial" w:cs="Arial"/>
          <w:sz w:val="23"/>
          <w:szCs w:val="23"/>
        </w:rPr>
        <w:t>,</w:t>
      </w:r>
      <w:r w:rsidR="005E476D" w:rsidRPr="00812D9D">
        <w:rPr>
          <w:rFonts w:ascii="Arial" w:hAnsi="Arial" w:cs="Arial"/>
          <w:sz w:val="23"/>
          <w:szCs w:val="23"/>
        </w:rPr>
        <w:t xml:space="preserve"> o </w:t>
      </w:r>
      <w:r w:rsidR="00F35968" w:rsidRPr="00812D9D">
        <w:rPr>
          <w:rFonts w:ascii="Arial" w:hAnsi="Arial" w:cs="Arial"/>
          <w:sz w:val="23"/>
          <w:szCs w:val="23"/>
        </w:rPr>
        <w:t>S</w:t>
      </w:r>
      <w:r w:rsidRPr="00812D9D">
        <w:rPr>
          <w:rFonts w:ascii="Arial" w:hAnsi="Arial" w:cs="Arial"/>
          <w:sz w:val="23"/>
          <w:szCs w:val="23"/>
        </w:rPr>
        <w:t>ecretário de Administração e Finan</w:t>
      </w:r>
      <w:r w:rsidR="00087BFF" w:rsidRPr="00812D9D">
        <w:rPr>
          <w:rFonts w:ascii="Arial" w:hAnsi="Arial" w:cs="Arial"/>
          <w:sz w:val="23"/>
          <w:szCs w:val="23"/>
        </w:rPr>
        <w:t xml:space="preserve">ças, Sr. </w:t>
      </w:r>
      <w:r w:rsidR="0083444E" w:rsidRPr="00812D9D">
        <w:rPr>
          <w:rFonts w:ascii="Arial" w:hAnsi="Arial" w:cs="Arial"/>
          <w:sz w:val="23"/>
          <w:szCs w:val="23"/>
        </w:rPr>
        <w:t>Ricardo Alexandre Ximenes</w:t>
      </w:r>
      <w:r w:rsidR="00C45537" w:rsidRPr="00812D9D">
        <w:rPr>
          <w:rFonts w:ascii="Arial" w:hAnsi="Arial" w:cs="Arial"/>
          <w:sz w:val="23"/>
          <w:szCs w:val="23"/>
        </w:rPr>
        <w:t xml:space="preserve"> e</w:t>
      </w:r>
      <w:r w:rsidR="00CD0F5A" w:rsidRPr="00812D9D">
        <w:rPr>
          <w:rFonts w:ascii="Arial" w:hAnsi="Arial" w:cs="Arial"/>
          <w:sz w:val="23"/>
          <w:szCs w:val="23"/>
        </w:rPr>
        <w:t xml:space="preserve"> </w:t>
      </w:r>
      <w:r w:rsidR="00DE7756" w:rsidRPr="00812D9D">
        <w:rPr>
          <w:rFonts w:ascii="Arial" w:hAnsi="Arial" w:cs="Arial"/>
          <w:sz w:val="23"/>
          <w:szCs w:val="23"/>
        </w:rPr>
        <w:t xml:space="preserve">o </w:t>
      </w:r>
      <w:r w:rsidR="00C45537" w:rsidRPr="00812D9D">
        <w:rPr>
          <w:rFonts w:ascii="Arial" w:hAnsi="Arial" w:cs="Arial"/>
          <w:sz w:val="23"/>
          <w:szCs w:val="23"/>
        </w:rPr>
        <w:t>prefeito</w:t>
      </w:r>
      <w:r w:rsidR="00DE7756" w:rsidRPr="00812D9D">
        <w:rPr>
          <w:rFonts w:ascii="Arial" w:hAnsi="Arial" w:cs="Arial"/>
          <w:sz w:val="23"/>
          <w:szCs w:val="23"/>
        </w:rPr>
        <w:t>,</w:t>
      </w:r>
      <w:r w:rsidR="00B37A90" w:rsidRPr="00812D9D">
        <w:rPr>
          <w:rFonts w:ascii="Arial" w:hAnsi="Arial" w:cs="Arial"/>
          <w:sz w:val="23"/>
          <w:szCs w:val="23"/>
        </w:rPr>
        <w:t xml:space="preserve"> </w:t>
      </w:r>
      <w:r w:rsidR="0083444E" w:rsidRPr="00812D9D">
        <w:rPr>
          <w:rFonts w:ascii="Arial" w:hAnsi="Arial" w:cs="Arial"/>
          <w:sz w:val="23"/>
          <w:szCs w:val="23"/>
        </w:rPr>
        <w:t>José Clá</w:t>
      </w:r>
      <w:r w:rsidR="001A499C" w:rsidRPr="00812D9D">
        <w:rPr>
          <w:rFonts w:ascii="Arial" w:hAnsi="Arial" w:cs="Arial"/>
          <w:sz w:val="23"/>
          <w:szCs w:val="23"/>
        </w:rPr>
        <w:t>udio</w:t>
      </w:r>
      <w:r w:rsidR="00C45537" w:rsidRPr="00812D9D">
        <w:rPr>
          <w:rFonts w:ascii="Arial" w:hAnsi="Arial" w:cs="Arial"/>
          <w:sz w:val="23"/>
          <w:szCs w:val="23"/>
        </w:rPr>
        <w:t>.</w:t>
      </w:r>
      <w:r w:rsidR="00B37A90" w:rsidRPr="00812D9D">
        <w:rPr>
          <w:rFonts w:ascii="Arial" w:hAnsi="Arial" w:cs="Arial"/>
          <w:sz w:val="23"/>
          <w:szCs w:val="23"/>
        </w:rPr>
        <w:t xml:space="preserve"> </w:t>
      </w:r>
      <w:r w:rsidR="00087BFF" w:rsidRPr="00812D9D">
        <w:rPr>
          <w:rFonts w:ascii="Arial" w:hAnsi="Arial" w:cs="Arial"/>
          <w:sz w:val="23"/>
          <w:szCs w:val="23"/>
        </w:rPr>
        <w:t>N</w:t>
      </w:r>
      <w:r w:rsidRPr="00812D9D">
        <w:rPr>
          <w:rFonts w:ascii="Arial" w:hAnsi="Arial" w:cs="Arial"/>
          <w:sz w:val="23"/>
          <w:szCs w:val="23"/>
        </w:rPr>
        <w:t xml:space="preserve">a </w:t>
      </w:r>
      <w:r w:rsidR="00910102" w:rsidRPr="00812D9D">
        <w:rPr>
          <w:rFonts w:ascii="Arial" w:hAnsi="Arial" w:cs="Arial"/>
          <w:sz w:val="23"/>
          <w:szCs w:val="23"/>
        </w:rPr>
        <w:t>sequência</w:t>
      </w:r>
      <w:r w:rsidRPr="00812D9D">
        <w:rPr>
          <w:rFonts w:ascii="Arial" w:hAnsi="Arial" w:cs="Arial"/>
          <w:sz w:val="23"/>
          <w:szCs w:val="23"/>
        </w:rPr>
        <w:t xml:space="preserve"> foram iniciados os assuntos programados para a ordem do dia, </w:t>
      </w:r>
      <w:r w:rsidR="00C15EAC" w:rsidRPr="00812D9D">
        <w:rPr>
          <w:rFonts w:ascii="Arial" w:hAnsi="Arial" w:cs="Arial"/>
          <w:sz w:val="23"/>
          <w:szCs w:val="23"/>
        </w:rPr>
        <w:t xml:space="preserve">exibidos por mim, </w:t>
      </w:r>
      <w:r w:rsidRPr="00812D9D">
        <w:rPr>
          <w:rFonts w:ascii="Arial" w:hAnsi="Arial" w:cs="Arial"/>
          <w:sz w:val="23"/>
          <w:szCs w:val="23"/>
        </w:rPr>
        <w:t xml:space="preserve">com a apresentação dos Demonstrativos do </w:t>
      </w:r>
      <w:r w:rsidR="008B53F3" w:rsidRPr="00812D9D">
        <w:rPr>
          <w:rFonts w:ascii="Arial" w:hAnsi="Arial" w:cs="Arial"/>
          <w:sz w:val="23"/>
          <w:szCs w:val="23"/>
        </w:rPr>
        <w:t>2</w:t>
      </w:r>
      <w:r w:rsidRPr="00812D9D">
        <w:rPr>
          <w:rFonts w:ascii="Arial" w:hAnsi="Arial" w:cs="Arial"/>
          <w:sz w:val="23"/>
          <w:szCs w:val="23"/>
        </w:rPr>
        <w:t>º Quadrimestre de 20</w:t>
      </w:r>
      <w:r w:rsidR="00087BFF" w:rsidRPr="00812D9D">
        <w:rPr>
          <w:rFonts w:ascii="Arial" w:hAnsi="Arial" w:cs="Arial"/>
          <w:sz w:val="23"/>
          <w:szCs w:val="23"/>
        </w:rPr>
        <w:t>2</w:t>
      </w:r>
      <w:r w:rsidR="008B53F3" w:rsidRPr="00812D9D">
        <w:rPr>
          <w:rFonts w:ascii="Arial" w:hAnsi="Arial" w:cs="Arial"/>
          <w:sz w:val="23"/>
          <w:szCs w:val="23"/>
        </w:rPr>
        <w:t>3</w:t>
      </w:r>
      <w:r w:rsidRPr="00812D9D">
        <w:rPr>
          <w:rFonts w:ascii="Arial" w:hAnsi="Arial" w:cs="Arial"/>
          <w:sz w:val="23"/>
          <w:szCs w:val="23"/>
        </w:rPr>
        <w:t xml:space="preserve"> com divulgação e exposição dos anexos, conforme o art. 9º da lei nº 101/2000. Entre os anexos, foi exposto o Demonstrativo do Cumprimento das Metas Fiscais até o </w:t>
      </w:r>
      <w:r w:rsidR="008B53F3" w:rsidRPr="00812D9D">
        <w:rPr>
          <w:rFonts w:ascii="Arial" w:hAnsi="Arial" w:cs="Arial"/>
          <w:sz w:val="23"/>
          <w:szCs w:val="23"/>
        </w:rPr>
        <w:t>2</w:t>
      </w:r>
      <w:r w:rsidRPr="00812D9D">
        <w:rPr>
          <w:rFonts w:ascii="Arial" w:hAnsi="Arial" w:cs="Arial"/>
          <w:sz w:val="23"/>
          <w:szCs w:val="23"/>
        </w:rPr>
        <w:t>º Quadrimestre</w:t>
      </w:r>
      <w:r w:rsidR="005A481C" w:rsidRPr="00812D9D">
        <w:rPr>
          <w:rFonts w:ascii="Arial" w:hAnsi="Arial" w:cs="Arial"/>
          <w:sz w:val="23"/>
          <w:szCs w:val="23"/>
        </w:rPr>
        <w:t xml:space="preserve"> em questão</w:t>
      </w:r>
      <w:r w:rsidRPr="00812D9D">
        <w:rPr>
          <w:rFonts w:ascii="Arial" w:hAnsi="Arial" w:cs="Arial"/>
          <w:sz w:val="23"/>
          <w:szCs w:val="23"/>
        </w:rPr>
        <w:t xml:space="preserve">, onde demonstra a Receita estimada no valor de R$ </w:t>
      </w:r>
      <w:r w:rsidR="008B53F3" w:rsidRPr="00812D9D">
        <w:rPr>
          <w:rFonts w:ascii="Arial" w:hAnsi="Arial" w:cs="Arial"/>
          <w:sz w:val="23"/>
          <w:szCs w:val="23"/>
        </w:rPr>
        <w:t>190</w:t>
      </w:r>
      <w:r w:rsidR="001A499C" w:rsidRPr="00812D9D">
        <w:rPr>
          <w:rFonts w:ascii="Arial" w:hAnsi="Arial" w:cs="Arial"/>
          <w:sz w:val="23"/>
          <w:szCs w:val="23"/>
        </w:rPr>
        <w:t>.</w:t>
      </w:r>
      <w:r w:rsidR="008B53F3" w:rsidRPr="00812D9D">
        <w:rPr>
          <w:rFonts w:ascii="Arial" w:hAnsi="Arial" w:cs="Arial"/>
          <w:sz w:val="23"/>
          <w:szCs w:val="23"/>
        </w:rPr>
        <w:t>000</w:t>
      </w:r>
      <w:r w:rsidR="001A499C" w:rsidRPr="00812D9D">
        <w:rPr>
          <w:rFonts w:ascii="Arial" w:hAnsi="Arial" w:cs="Arial"/>
          <w:sz w:val="23"/>
          <w:szCs w:val="23"/>
        </w:rPr>
        <w:t>.</w:t>
      </w:r>
      <w:r w:rsidR="008B53F3" w:rsidRPr="00812D9D">
        <w:rPr>
          <w:rFonts w:ascii="Arial" w:hAnsi="Arial" w:cs="Arial"/>
          <w:sz w:val="23"/>
          <w:szCs w:val="23"/>
        </w:rPr>
        <w:t>0</w:t>
      </w:r>
      <w:r w:rsidR="001A499C" w:rsidRPr="00812D9D">
        <w:rPr>
          <w:rFonts w:ascii="Arial" w:hAnsi="Arial" w:cs="Arial"/>
          <w:sz w:val="23"/>
          <w:szCs w:val="23"/>
        </w:rPr>
        <w:t>00,00</w:t>
      </w:r>
      <w:r w:rsidRPr="00812D9D">
        <w:rPr>
          <w:rFonts w:ascii="Arial" w:hAnsi="Arial" w:cs="Arial"/>
          <w:sz w:val="23"/>
          <w:szCs w:val="23"/>
        </w:rPr>
        <w:t xml:space="preserve"> (</w:t>
      </w:r>
      <w:r w:rsidR="001A499C" w:rsidRPr="00812D9D">
        <w:rPr>
          <w:rFonts w:ascii="Arial" w:hAnsi="Arial" w:cs="Arial"/>
          <w:sz w:val="23"/>
          <w:szCs w:val="23"/>
        </w:rPr>
        <w:t xml:space="preserve">cento e </w:t>
      </w:r>
      <w:r w:rsidR="008B53F3" w:rsidRPr="00812D9D">
        <w:rPr>
          <w:rFonts w:ascii="Arial" w:hAnsi="Arial" w:cs="Arial"/>
          <w:sz w:val="23"/>
          <w:szCs w:val="23"/>
        </w:rPr>
        <w:t>nove</w:t>
      </w:r>
      <w:r w:rsidR="001A499C" w:rsidRPr="00812D9D">
        <w:rPr>
          <w:rFonts w:ascii="Arial" w:hAnsi="Arial" w:cs="Arial"/>
          <w:sz w:val="23"/>
          <w:szCs w:val="23"/>
        </w:rPr>
        <w:t xml:space="preserve">nta </w:t>
      </w:r>
      <w:r w:rsidR="003D2831" w:rsidRPr="00812D9D">
        <w:rPr>
          <w:rFonts w:ascii="Arial" w:hAnsi="Arial" w:cs="Arial"/>
          <w:sz w:val="23"/>
          <w:szCs w:val="23"/>
        </w:rPr>
        <w:t>mi</w:t>
      </w:r>
      <w:r w:rsidRPr="00812D9D">
        <w:rPr>
          <w:rFonts w:ascii="Arial" w:hAnsi="Arial" w:cs="Arial"/>
          <w:sz w:val="23"/>
          <w:szCs w:val="23"/>
        </w:rPr>
        <w:t>lhões</w:t>
      </w:r>
      <w:r w:rsidR="001A499C" w:rsidRPr="00812D9D">
        <w:rPr>
          <w:rFonts w:ascii="Arial" w:hAnsi="Arial" w:cs="Arial"/>
          <w:sz w:val="23"/>
          <w:szCs w:val="23"/>
        </w:rPr>
        <w:t xml:space="preserve"> </w:t>
      </w:r>
      <w:r w:rsidR="008B53F3" w:rsidRPr="00812D9D">
        <w:rPr>
          <w:rFonts w:ascii="Arial" w:hAnsi="Arial" w:cs="Arial"/>
          <w:sz w:val="23"/>
          <w:szCs w:val="23"/>
        </w:rPr>
        <w:t>d</w:t>
      </w:r>
      <w:r w:rsidR="001A499C" w:rsidRPr="00812D9D">
        <w:rPr>
          <w:rFonts w:ascii="Arial" w:hAnsi="Arial" w:cs="Arial"/>
          <w:sz w:val="23"/>
          <w:szCs w:val="23"/>
        </w:rPr>
        <w:t xml:space="preserve">e </w:t>
      </w:r>
      <w:r w:rsidR="005A481C" w:rsidRPr="00812D9D">
        <w:rPr>
          <w:rFonts w:ascii="Arial" w:hAnsi="Arial" w:cs="Arial"/>
          <w:sz w:val="23"/>
          <w:szCs w:val="23"/>
        </w:rPr>
        <w:t>reais</w:t>
      </w:r>
      <w:r w:rsidRPr="00812D9D">
        <w:rPr>
          <w:rFonts w:ascii="Arial" w:hAnsi="Arial" w:cs="Arial"/>
          <w:sz w:val="23"/>
          <w:szCs w:val="23"/>
        </w:rPr>
        <w:t xml:space="preserve">) e a realizada no valor de R$ </w:t>
      </w:r>
      <w:r w:rsidR="001A499C" w:rsidRPr="00812D9D">
        <w:rPr>
          <w:rFonts w:ascii="Arial" w:hAnsi="Arial" w:cs="Arial"/>
          <w:sz w:val="23"/>
          <w:szCs w:val="23"/>
        </w:rPr>
        <w:t>1</w:t>
      </w:r>
      <w:r w:rsidR="00656FDD" w:rsidRPr="00812D9D">
        <w:rPr>
          <w:rFonts w:ascii="Arial" w:hAnsi="Arial" w:cs="Arial"/>
          <w:sz w:val="23"/>
          <w:szCs w:val="23"/>
        </w:rPr>
        <w:t>2</w:t>
      </w:r>
      <w:r w:rsidR="001A499C" w:rsidRPr="00812D9D">
        <w:rPr>
          <w:rFonts w:ascii="Arial" w:hAnsi="Arial" w:cs="Arial"/>
          <w:sz w:val="23"/>
          <w:szCs w:val="23"/>
        </w:rPr>
        <w:t>7.1</w:t>
      </w:r>
      <w:r w:rsidR="00656FDD" w:rsidRPr="00812D9D">
        <w:rPr>
          <w:rFonts w:ascii="Arial" w:hAnsi="Arial" w:cs="Arial"/>
          <w:sz w:val="23"/>
          <w:szCs w:val="23"/>
        </w:rPr>
        <w:t>7</w:t>
      </w:r>
      <w:r w:rsidR="001A499C" w:rsidRPr="00812D9D">
        <w:rPr>
          <w:rFonts w:ascii="Arial" w:hAnsi="Arial" w:cs="Arial"/>
          <w:sz w:val="23"/>
          <w:szCs w:val="23"/>
        </w:rPr>
        <w:t>9.</w:t>
      </w:r>
      <w:r w:rsidR="00656FDD" w:rsidRPr="00812D9D">
        <w:rPr>
          <w:rFonts w:ascii="Arial" w:hAnsi="Arial" w:cs="Arial"/>
          <w:sz w:val="23"/>
          <w:szCs w:val="23"/>
        </w:rPr>
        <w:t>454</w:t>
      </w:r>
      <w:r w:rsidR="001A499C" w:rsidRPr="00812D9D">
        <w:rPr>
          <w:rFonts w:ascii="Arial" w:hAnsi="Arial" w:cs="Arial"/>
          <w:sz w:val="23"/>
          <w:szCs w:val="23"/>
        </w:rPr>
        <w:t>,7</w:t>
      </w:r>
      <w:r w:rsidR="00656FDD" w:rsidRPr="00812D9D">
        <w:rPr>
          <w:rFonts w:ascii="Arial" w:hAnsi="Arial" w:cs="Arial"/>
          <w:sz w:val="23"/>
          <w:szCs w:val="23"/>
        </w:rPr>
        <w:t>0</w:t>
      </w:r>
      <w:r w:rsidR="00C15EAC" w:rsidRPr="00812D9D">
        <w:rPr>
          <w:rFonts w:ascii="Arial" w:hAnsi="Arial" w:cs="Arial"/>
          <w:sz w:val="23"/>
          <w:szCs w:val="23"/>
        </w:rPr>
        <w:t xml:space="preserve"> </w:t>
      </w:r>
      <w:r w:rsidR="003D2831" w:rsidRPr="00812D9D">
        <w:rPr>
          <w:rFonts w:ascii="Arial" w:hAnsi="Arial" w:cs="Arial"/>
          <w:sz w:val="23"/>
          <w:szCs w:val="23"/>
        </w:rPr>
        <w:t>(</w:t>
      </w:r>
      <w:r w:rsidR="001A499C" w:rsidRPr="00812D9D">
        <w:rPr>
          <w:rFonts w:ascii="Arial" w:hAnsi="Arial" w:cs="Arial"/>
          <w:sz w:val="23"/>
          <w:szCs w:val="23"/>
        </w:rPr>
        <w:t xml:space="preserve">cento e </w:t>
      </w:r>
      <w:r w:rsidR="00656FDD" w:rsidRPr="00812D9D">
        <w:rPr>
          <w:rFonts w:ascii="Arial" w:hAnsi="Arial" w:cs="Arial"/>
          <w:sz w:val="23"/>
          <w:szCs w:val="23"/>
        </w:rPr>
        <w:t>vinte</w:t>
      </w:r>
      <w:r w:rsidR="00445A36" w:rsidRPr="00812D9D">
        <w:rPr>
          <w:rFonts w:ascii="Arial" w:hAnsi="Arial" w:cs="Arial"/>
          <w:sz w:val="23"/>
          <w:szCs w:val="23"/>
        </w:rPr>
        <w:t xml:space="preserve"> e </w:t>
      </w:r>
      <w:r w:rsidR="00656FDD" w:rsidRPr="00812D9D">
        <w:rPr>
          <w:rFonts w:ascii="Arial" w:hAnsi="Arial" w:cs="Arial"/>
          <w:sz w:val="23"/>
          <w:szCs w:val="23"/>
        </w:rPr>
        <w:t>sete</w:t>
      </w:r>
      <w:r w:rsidR="008A3B33" w:rsidRPr="00812D9D">
        <w:rPr>
          <w:rFonts w:ascii="Arial" w:hAnsi="Arial" w:cs="Arial"/>
          <w:sz w:val="23"/>
          <w:szCs w:val="23"/>
        </w:rPr>
        <w:t xml:space="preserve"> </w:t>
      </w:r>
      <w:r w:rsidR="003D2831" w:rsidRPr="00812D9D">
        <w:rPr>
          <w:rFonts w:ascii="Arial" w:hAnsi="Arial" w:cs="Arial"/>
          <w:sz w:val="23"/>
          <w:szCs w:val="23"/>
        </w:rPr>
        <w:t xml:space="preserve">milhões, </w:t>
      </w:r>
      <w:r w:rsidR="001A499C" w:rsidRPr="00812D9D">
        <w:rPr>
          <w:rFonts w:ascii="Arial" w:hAnsi="Arial" w:cs="Arial"/>
          <w:sz w:val="23"/>
          <w:szCs w:val="23"/>
        </w:rPr>
        <w:t xml:space="preserve">cento e </w:t>
      </w:r>
      <w:r w:rsidR="00656FDD" w:rsidRPr="00812D9D">
        <w:rPr>
          <w:rFonts w:ascii="Arial" w:hAnsi="Arial" w:cs="Arial"/>
          <w:sz w:val="23"/>
          <w:szCs w:val="23"/>
        </w:rPr>
        <w:t>s</w:t>
      </w:r>
      <w:r w:rsidR="001A499C" w:rsidRPr="00812D9D">
        <w:rPr>
          <w:rFonts w:ascii="Arial" w:hAnsi="Arial" w:cs="Arial"/>
          <w:sz w:val="23"/>
          <w:szCs w:val="23"/>
        </w:rPr>
        <w:t>e</w:t>
      </w:r>
      <w:r w:rsidR="00656FDD" w:rsidRPr="00812D9D">
        <w:rPr>
          <w:rFonts w:ascii="Arial" w:hAnsi="Arial" w:cs="Arial"/>
          <w:sz w:val="23"/>
          <w:szCs w:val="23"/>
        </w:rPr>
        <w:t>tenta</w:t>
      </w:r>
      <w:r w:rsidR="001A499C" w:rsidRPr="00812D9D">
        <w:rPr>
          <w:rFonts w:ascii="Arial" w:hAnsi="Arial" w:cs="Arial"/>
          <w:sz w:val="23"/>
          <w:szCs w:val="23"/>
        </w:rPr>
        <w:t xml:space="preserve"> e nove mil, </w:t>
      </w:r>
      <w:r w:rsidR="00656FDD" w:rsidRPr="00812D9D">
        <w:rPr>
          <w:rFonts w:ascii="Arial" w:hAnsi="Arial" w:cs="Arial"/>
          <w:sz w:val="23"/>
          <w:szCs w:val="23"/>
        </w:rPr>
        <w:t>quatrocentos e cinquenta e quatro</w:t>
      </w:r>
      <w:r w:rsidR="001A499C" w:rsidRPr="00812D9D">
        <w:rPr>
          <w:rFonts w:ascii="Arial" w:hAnsi="Arial" w:cs="Arial"/>
          <w:sz w:val="23"/>
          <w:szCs w:val="23"/>
        </w:rPr>
        <w:t xml:space="preserve"> reais e setenta </w:t>
      </w:r>
      <w:r w:rsidR="003D2831" w:rsidRPr="00812D9D">
        <w:rPr>
          <w:rFonts w:ascii="Arial" w:hAnsi="Arial" w:cs="Arial"/>
          <w:sz w:val="23"/>
          <w:szCs w:val="23"/>
        </w:rPr>
        <w:t>centavos)</w:t>
      </w:r>
      <w:r w:rsidRPr="00812D9D">
        <w:rPr>
          <w:rFonts w:ascii="Arial" w:hAnsi="Arial" w:cs="Arial"/>
          <w:sz w:val="23"/>
          <w:szCs w:val="23"/>
        </w:rPr>
        <w:t xml:space="preserve">, alcançando </w:t>
      </w:r>
      <w:r w:rsidR="00D9766E" w:rsidRPr="00812D9D">
        <w:rPr>
          <w:rFonts w:ascii="Arial" w:hAnsi="Arial" w:cs="Arial"/>
          <w:sz w:val="23"/>
          <w:szCs w:val="23"/>
        </w:rPr>
        <w:t>6</w:t>
      </w:r>
      <w:r w:rsidR="008A3B33" w:rsidRPr="00812D9D">
        <w:rPr>
          <w:rFonts w:ascii="Arial" w:hAnsi="Arial" w:cs="Arial"/>
          <w:sz w:val="23"/>
          <w:szCs w:val="23"/>
        </w:rPr>
        <w:t>6,</w:t>
      </w:r>
      <w:r w:rsidR="00D9766E" w:rsidRPr="00812D9D">
        <w:rPr>
          <w:rFonts w:ascii="Arial" w:hAnsi="Arial" w:cs="Arial"/>
          <w:sz w:val="23"/>
          <w:szCs w:val="23"/>
        </w:rPr>
        <w:t>9</w:t>
      </w:r>
      <w:r w:rsidRPr="00812D9D">
        <w:rPr>
          <w:rFonts w:ascii="Arial" w:hAnsi="Arial" w:cs="Arial"/>
          <w:sz w:val="23"/>
          <w:szCs w:val="23"/>
        </w:rPr>
        <w:t>% da meta prevista.</w:t>
      </w:r>
      <w:r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 xml:space="preserve">A despesa fixada </w:t>
      </w:r>
      <w:r w:rsidR="00BC1CE1" w:rsidRPr="00812D9D">
        <w:rPr>
          <w:rFonts w:ascii="Arial" w:hAnsi="Arial" w:cs="Arial"/>
          <w:sz w:val="23"/>
          <w:szCs w:val="23"/>
        </w:rPr>
        <w:t>para</w:t>
      </w:r>
      <w:r w:rsidRPr="00812D9D">
        <w:rPr>
          <w:rFonts w:ascii="Arial" w:hAnsi="Arial" w:cs="Arial"/>
          <w:sz w:val="23"/>
          <w:szCs w:val="23"/>
        </w:rPr>
        <w:t xml:space="preserve"> o quadrimestre foi de R$</w:t>
      </w:r>
      <w:r w:rsidR="00C15EAC" w:rsidRPr="00812D9D">
        <w:rPr>
          <w:rFonts w:ascii="Arial" w:hAnsi="Arial" w:cs="Arial"/>
          <w:sz w:val="23"/>
          <w:szCs w:val="23"/>
        </w:rPr>
        <w:t xml:space="preserve"> </w:t>
      </w:r>
      <w:r w:rsidR="008A3B33" w:rsidRPr="00812D9D">
        <w:rPr>
          <w:rFonts w:ascii="Arial" w:hAnsi="Arial" w:cs="Arial"/>
          <w:sz w:val="23"/>
          <w:szCs w:val="23"/>
        </w:rPr>
        <w:t xml:space="preserve">R$ </w:t>
      </w:r>
      <w:r w:rsidR="0075149E" w:rsidRPr="00812D9D">
        <w:rPr>
          <w:rFonts w:ascii="Arial" w:hAnsi="Arial" w:cs="Arial"/>
          <w:sz w:val="23"/>
          <w:szCs w:val="23"/>
        </w:rPr>
        <w:t>1</w:t>
      </w:r>
      <w:r w:rsidR="008A3B33" w:rsidRPr="00812D9D">
        <w:rPr>
          <w:rFonts w:ascii="Arial" w:hAnsi="Arial" w:cs="Arial"/>
          <w:sz w:val="23"/>
          <w:szCs w:val="23"/>
        </w:rPr>
        <w:t>9</w:t>
      </w:r>
      <w:r w:rsidR="0075149E" w:rsidRPr="00812D9D">
        <w:rPr>
          <w:rFonts w:ascii="Arial" w:hAnsi="Arial" w:cs="Arial"/>
          <w:sz w:val="23"/>
          <w:szCs w:val="23"/>
        </w:rPr>
        <w:t>0</w:t>
      </w:r>
      <w:r w:rsidR="008A3B33" w:rsidRPr="00812D9D">
        <w:rPr>
          <w:rFonts w:ascii="Arial" w:hAnsi="Arial" w:cs="Arial"/>
          <w:sz w:val="23"/>
          <w:szCs w:val="23"/>
        </w:rPr>
        <w:t>.000.000,00 (</w:t>
      </w:r>
      <w:r w:rsidR="0075149E" w:rsidRPr="00812D9D">
        <w:rPr>
          <w:rFonts w:ascii="Arial" w:hAnsi="Arial" w:cs="Arial"/>
          <w:sz w:val="23"/>
          <w:szCs w:val="23"/>
        </w:rPr>
        <w:t>cento</w:t>
      </w:r>
      <w:r w:rsidR="008A3B33" w:rsidRPr="00812D9D">
        <w:rPr>
          <w:rFonts w:ascii="Arial" w:hAnsi="Arial" w:cs="Arial"/>
          <w:sz w:val="23"/>
          <w:szCs w:val="23"/>
        </w:rPr>
        <w:t xml:space="preserve"> e nove</w:t>
      </w:r>
      <w:r w:rsidR="0075149E" w:rsidRPr="00812D9D">
        <w:rPr>
          <w:rFonts w:ascii="Arial" w:hAnsi="Arial" w:cs="Arial"/>
          <w:sz w:val="23"/>
          <w:szCs w:val="23"/>
        </w:rPr>
        <w:t>nta</w:t>
      </w:r>
      <w:r w:rsidR="008A3B33" w:rsidRPr="00812D9D">
        <w:rPr>
          <w:rFonts w:ascii="Arial" w:hAnsi="Arial" w:cs="Arial"/>
          <w:sz w:val="23"/>
          <w:szCs w:val="23"/>
        </w:rPr>
        <w:t xml:space="preserve"> milhões de reais) </w:t>
      </w:r>
      <w:r w:rsidRPr="00812D9D">
        <w:rPr>
          <w:rFonts w:ascii="Arial" w:hAnsi="Arial" w:cs="Arial"/>
          <w:sz w:val="23"/>
          <w:szCs w:val="23"/>
        </w:rPr>
        <w:t xml:space="preserve">e a </w:t>
      </w:r>
      <w:r w:rsidR="00C15EAC" w:rsidRPr="00812D9D">
        <w:rPr>
          <w:rFonts w:ascii="Arial" w:hAnsi="Arial" w:cs="Arial"/>
          <w:sz w:val="23"/>
          <w:szCs w:val="23"/>
        </w:rPr>
        <w:t>executada</w:t>
      </w:r>
      <w:r w:rsidRPr="00812D9D">
        <w:rPr>
          <w:rFonts w:ascii="Arial" w:hAnsi="Arial" w:cs="Arial"/>
          <w:sz w:val="23"/>
          <w:szCs w:val="23"/>
        </w:rPr>
        <w:t xml:space="preserve"> foi de R$ </w:t>
      </w:r>
      <w:r w:rsidR="0075149E" w:rsidRPr="00812D9D">
        <w:rPr>
          <w:rFonts w:ascii="Arial" w:hAnsi="Arial" w:cs="Arial"/>
          <w:sz w:val="23"/>
          <w:szCs w:val="23"/>
        </w:rPr>
        <w:t>163.8</w:t>
      </w:r>
      <w:r w:rsidR="008A3B33" w:rsidRPr="00812D9D">
        <w:rPr>
          <w:rFonts w:ascii="Arial" w:hAnsi="Arial" w:cs="Arial"/>
          <w:sz w:val="23"/>
          <w:szCs w:val="23"/>
        </w:rPr>
        <w:t>9</w:t>
      </w:r>
      <w:r w:rsidR="0075149E" w:rsidRPr="00812D9D">
        <w:rPr>
          <w:rFonts w:ascii="Arial" w:hAnsi="Arial" w:cs="Arial"/>
          <w:sz w:val="23"/>
          <w:szCs w:val="23"/>
        </w:rPr>
        <w:t>6</w:t>
      </w:r>
      <w:r w:rsidR="008A3B33" w:rsidRPr="00812D9D">
        <w:rPr>
          <w:rFonts w:ascii="Arial" w:hAnsi="Arial" w:cs="Arial"/>
          <w:sz w:val="23"/>
          <w:szCs w:val="23"/>
        </w:rPr>
        <w:t>.</w:t>
      </w:r>
      <w:r w:rsidR="0075149E" w:rsidRPr="00812D9D">
        <w:rPr>
          <w:rFonts w:ascii="Arial" w:hAnsi="Arial" w:cs="Arial"/>
          <w:sz w:val="23"/>
          <w:szCs w:val="23"/>
        </w:rPr>
        <w:t>273</w:t>
      </w:r>
      <w:r w:rsidR="008A3B33" w:rsidRPr="00812D9D">
        <w:rPr>
          <w:rFonts w:ascii="Arial" w:hAnsi="Arial" w:cs="Arial"/>
          <w:sz w:val="23"/>
          <w:szCs w:val="23"/>
        </w:rPr>
        <w:t>,</w:t>
      </w:r>
      <w:r w:rsidR="0075149E" w:rsidRPr="00812D9D">
        <w:rPr>
          <w:rFonts w:ascii="Arial" w:hAnsi="Arial" w:cs="Arial"/>
          <w:sz w:val="23"/>
          <w:szCs w:val="23"/>
        </w:rPr>
        <w:t>20</w:t>
      </w:r>
      <w:r w:rsidR="003D2831" w:rsidRPr="00812D9D">
        <w:rPr>
          <w:rFonts w:ascii="Arial" w:hAnsi="Arial" w:cs="Arial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>(</w:t>
      </w:r>
      <w:r w:rsidR="0075149E" w:rsidRPr="00812D9D">
        <w:rPr>
          <w:rFonts w:ascii="Arial" w:hAnsi="Arial" w:cs="Arial"/>
          <w:sz w:val="23"/>
          <w:szCs w:val="23"/>
        </w:rPr>
        <w:t>cento</w:t>
      </w:r>
      <w:r w:rsidR="001A7712" w:rsidRPr="00812D9D">
        <w:rPr>
          <w:rFonts w:ascii="Arial" w:hAnsi="Arial" w:cs="Arial"/>
          <w:sz w:val="23"/>
          <w:szCs w:val="23"/>
        </w:rPr>
        <w:t xml:space="preserve"> </w:t>
      </w:r>
      <w:r w:rsidR="00F90E2F" w:rsidRPr="00812D9D">
        <w:rPr>
          <w:rFonts w:ascii="Arial" w:hAnsi="Arial" w:cs="Arial"/>
          <w:sz w:val="23"/>
          <w:szCs w:val="23"/>
        </w:rPr>
        <w:t xml:space="preserve">e </w:t>
      </w:r>
      <w:r w:rsidR="0075149E" w:rsidRPr="00812D9D">
        <w:rPr>
          <w:rFonts w:ascii="Arial" w:hAnsi="Arial" w:cs="Arial"/>
          <w:sz w:val="23"/>
          <w:szCs w:val="23"/>
        </w:rPr>
        <w:t>sessenta e três</w:t>
      </w:r>
      <w:r w:rsidR="008A3B33" w:rsidRPr="00812D9D">
        <w:rPr>
          <w:rFonts w:ascii="Arial" w:hAnsi="Arial" w:cs="Arial"/>
          <w:sz w:val="23"/>
          <w:szCs w:val="23"/>
        </w:rPr>
        <w:t xml:space="preserve"> </w:t>
      </w:r>
      <w:r w:rsidR="003D2831" w:rsidRPr="00812D9D">
        <w:rPr>
          <w:rFonts w:ascii="Arial" w:hAnsi="Arial" w:cs="Arial"/>
          <w:sz w:val="23"/>
          <w:szCs w:val="23"/>
        </w:rPr>
        <w:t>milh</w:t>
      </w:r>
      <w:r w:rsidRPr="00812D9D">
        <w:rPr>
          <w:rFonts w:ascii="Arial" w:hAnsi="Arial" w:cs="Arial"/>
          <w:sz w:val="23"/>
          <w:szCs w:val="23"/>
        </w:rPr>
        <w:t xml:space="preserve">ões, </w:t>
      </w:r>
      <w:r w:rsidR="0075149E" w:rsidRPr="00812D9D">
        <w:rPr>
          <w:rFonts w:ascii="Arial" w:hAnsi="Arial" w:cs="Arial"/>
          <w:sz w:val="23"/>
          <w:szCs w:val="23"/>
        </w:rPr>
        <w:t>oito</w:t>
      </w:r>
      <w:r w:rsidR="008A3B33" w:rsidRPr="00812D9D">
        <w:rPr>
          <w:rFonts w:ascii="Arial" w:hAnsi="Arial" w:cs="Arial"/>
          <w:sz w:val="23"/>
          <w:szCs w:val="23"/>
        </w:rPr>
        <w:t>cento</w:t>
      </w:r>
      <w:r w:rsidR="0075149E" w:rsidRPr="00812D9D">
        <w:rPr>
          <w:rFonts w:ascii="Arial" w:hAnsi="Arial" w:cs="Arial"/>
          <w:sz w:val="23"/>
          <w:szCs w:val="23"/>
        </w:rPr>
        <w:t>s</w:t>
      </w:r>
      <w:r w:rsidR="008A3B33" w:rsidRPr="00812D9D">
        <w:rPr>
          <w:rFonts w:ascii="Arial" w:hAnsi="Arial" w:cs="Arial"/>
          <w:sz w:val="23"/>
          <w:szCs w:val="23"/>
        </w:rPr>
        <w:t xml:space="preserve"> e </w:t>
      </w:r>
      <w:r w:rsidR="0075149E" w:rsidRPr="00812D9D">
        <w:rPr>
          <w:rFonts w:ascii="Arial" w:hAnsi="Arial" w:cs="Arial"/>
          <w:sz w:val="23"/>
          <w:szCs w:val="23"/>
        </w:rPr>
        <w:t>nove</w:t>
      </w:r>
      <w:r w:rsidR="008A3B33" w:rsidRPr="00812D9D">
        <w:rPr>
          <w:rFonts w:ascii="Arial" w:hAnsi="Arial" w:cs="Arial"/>
          <w:sz w:val="23"/>
          <w:szCs w:val="23"/>
        </w:rPr>
        <w:t xml:space="preserve">nta e </w:t>
      </w:r>
      <w:r w:rsidR="0075149E" w:rsidRPr="00812D9D">
        <w:rPr>
          <w:rFonts w:ascii="Arial" w:hAnsi="Arial" w:cs="Arial"/>
          <w:sz w:val="23"/>
          <w:szCs w:val="23"/>
        </w:rPr>
        <w:t>s</w:t>
      </w:r>
      <w:r w:rsidR="008A3B33" w:rsidRPr="00812D9D">
        <w:rPr>
          <w:rFonts w:ascii="Arial" w:hAnsi="Arial" w:cs="Arial"/>
          <w:sz w:val="23"/>
          <w:szCs w:val="23"/>
        </w:rPr>
        <w:t>e</w:t>
      </w:r>
      <w:r w:rsidR="0075149E" w:rsidRPr="00812D9D">
        <w:rPr>
          <w:rFonts w:ascii="Arial" w:hAnsi="Arial" w:cs="Arial"/>
          <w:sz w:val="23"/>
          <w:szCs w:val="23"/>
        </w:rPr>
        <w:t>is</w:t>
      </w:r>
      <w:r w:rsidR="00F90E2F" w:rsidRPr="00812D9D">
        <w:rPr>
          <w:rFonts w:ascii="Arial" w:hAnsi="Arial" w:cs="Arial"/>
          <w:sz w:val="23"/>
          <w:szCs w:val="23"/>
        </w:rPr>
        <w:t xml:space="preserve"> </w:t>
      </w:r>
      <w:r w:rsidR="003D2831" w:rsidRPr="00812D9D">
        <w:rPr>
          <w:rFonts w:ascii="Arial" w:hAnsi="Arial" w:cs="Arial"/>
          <w:sz w:val="23"/>
          <w:szCs w:val="23"/>
        </w:rPr>
        <w:t xml:space="preserve">mil, </w:t>
      </w:r>
      <w:r w:rsidR="0075149E" w:rsidRPr="00812D9D">
        <w:rPr>
          <w:rFonts w:ascii="Arial" w:hAnsi="Arial" w:cs="Arial"/>
          <w:sz w:val="23"/>
          <w:szCs w:val="23"/>
        </w:rPr>
        <w:t>duz</w:t>
      </w:r>
      <w:r w:rsidR="008A3B33" w:rsidRPr="00812D9D">
        <w:rPr>
          <w:rFonts w:ascii="Arial" w:hAnsi="Arial" w:cs="Arial"/>
          <w:sz w:val="23"/>
          <w:szCs w:val="23"/>
        </w:rPr>
        <w:t xml:space="preserve">entos e </w:t>
      </w:r>
      <w:r w:rsidR="0075149E" w:rsidRPr="00812D9D">
        <w:rPr>
          <w:rFonts w:ascii="Arial" w:hAnsi="Arial" w:cs="Arial"/>
          <w:sz w:val="23"/>
          <w:szCs w:val="23"/>
        </w:rPr>
        <w:t>setenta e três</w:t>
      </w:r>
      <w:r w:rsidR="008A3B33" w:rsidRPr="00812D9D">
        <w:rPr>
          <w:rFonts w:ascii="Arial" w:hAnsi="Arial" w:cs="Arial"/>
          <w:sz w:val="23"/>
          <w:szCs w:val="23"/>
        </w:rPr>
        <w:t xml:space="preserve"> </w:t>
      </w:r>
      <w:r w:rsidR="003D2831" w:rsidRPr="00812D9D">
        <w:rPr>
          <w:rFonts w:ascii="Arial" w:hAnsi="Arial" w:cs="Arial"/>
          <w:sz w:val="23"/>
          <w:szCs w:val="23"/>
        </w:rPr>
        <w:t>reais</w:t>
      </w:r>
      <w:r w:rsidR="0075149E" w:rsidRPr="00812D9D">
        <w:rPr>
          <w:rFonts w:ascii="Arial" w:hAnsi="Arial" w:cs="Arial"/>
          <w:sz w:val="23"/>
          <w:szCs w:val="23"/>
        </w:rPr>
        <w:t xml:space="preserve"> e</w:t>
      </w:r>
      <w:r w:rsidR="003D2831" w:rsidRPr="00812D9D">
        <w:rPr>
          <w:rFonts w:ascii="Arial" w:hAnsi="Arial" w:cs="Arial"/>
          <w:sz w:val="23"/>
          <w:szCs w:val="23"/>
        </w:rPr>
        <w:t xml:space="preserve"> </w:t>
      </w:r>
      <w:r w:rsidR="0075149E" w:rsidRPr="00812D9D">
        <w:rPr>
          <w:rFonts w:ascii="Arial" w:hAnsi="Arial" w:cs="Arial"/>
          <w:sz w:val="23"/>
          <w:szCs w:val="23"/>
        </w:rPr>
        <w:t>vinte</w:t>
      </w:r>
      <w:r w:rsidR="00F90E2F" w:rsidRPr="00812D9D">
        <w:rPr>
          <w:rFonts w:ascii="Arial" w:hAnsi="Arial" w:cs="Arial"/>
          <w:sz w:val="23"/>
          <w:szCs w:val="23"/>
        </w:rPr>
        <w:t xml:space="preserve"> </w:t>
      </w:r>
      <w:r w:rsidR="00472AE3" w:rsidRPr="00812D9D">
        <w:rPr>
          <w:rFonts w:ascii="Arial" w:hAnsi="Arial" w:cs="Arial"/>
          <w:sz w:val="23"/>
          <w:szCs w:val="23"/>
        </w:rPr>
        <w:t>centavos</w:t>
      </w:r>
      <w:r w:rsidRPr="00812D9D">
        <w:rPr>
          <w:rFonts w:ascii="Arial" w:hAnsi="Arial" w:cs="Arial"/>
          <w:sz w:val="23"/>
          <w:szCs w:val="23"/>
        </w:rPr>
        <w:t>).</w:t>
      </w:r>
      <w:r w:rsidR="00795082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 xml:space="preserve">O Resultado Primário até o quadrimestre em questão apresentou o valor de R$ </w:t>
      </w:r>
      <w:r w:rsidR="008A3B33" w:rsidRPr="00812D9D">
        <w:rPr>
          <w:rFonts w:ascii="Arial" w:hAnsi="Arial" w:cs="Arial"/>
          <w:sz w:val="23"/>
          <w:szCs w:val="23"/>
        </w:rPr>
        <w:t>2.0</w:t>
      </w:r>
      <w:r w:rsidR="00601D3F" w:rsidRPr="00812D9D">
        <w:rPr>
          <w:rFonts w:ascii="Arial" w:hAnsi="Arial" w:cs="Arial"/>
          <w:sz w:val="23"/>
          <w:szCs w:val="23"/>
        </w:rPr>
        <w:t>89</w:t>
      </w:r>
      <w:r w:rsidR="008A3B33" w:rsidRPr="00812D9D">
        <w:rPr>
          <w:rFonts w:ascii="Arial" w:hAnsi="Arial" w:cs="Arial"/>
          <w:sz w:val="23"/>
          <w:szCs w:val="23"/>
        </w:rPr>
        <w:t>.9</w:t>
      </w:r>
      <w:r w:rsidR="00601D3F" w:rsidRPr="00812D9D">
        <w:rPr>
          <w:rFonts w:ascii="Arial" w:hAnsi="Arial" w:cs="Arial"/>
          <w:sz w:val="23"/>
          <w:szCs w:val="23"/>
        </w:rPr>
        <w:t>43</w:t>
      </w:r>
      <w:r w:rsidR="008A3B33" w:rsidRPr="00812D9D">
        <w:rPr>
          <w:rFonts w:ascii="Arial" w:hAnsi="Arial" w:cs="Arial"/>
          <w:sz w:val="23"/>
          <w:szCs w:val="23"/>
        </w:rPr>
        <w:t>,</w:t>
      </w:r>
      <w:r w:rsidR="00601D3F" w:rsidRPr="00812D9D">
        <w:rPr>
          <w:rFonts w:ascii="Arial" w:hAnsi="Arial" w:cs="Arial"/>
          <w:sz w:val="23"/>
          <w:szCs w:val="23"/>
        </w:rPr>
        <w:t>87</w:t>
      </w:r>
      <w:r w:rsidR="008A3B33" w:rsidRPr="00812D9D">
        <w:rPr>
          <w:rFonts w:ascii="Arial" w:hAnsi="Arial" w:cs="Arial"/>
          <w:sz w:val="23"/>
          <w:szCs w:val="23"/>
        </w:rPr>
        <w:t xml:space="preserve"> (dois milhões, </w:t>
      </w:r>
      <w:r w:rsidR="00601D3F" w:rsidRPr="00812D9D">
        <w:rPr>
          <w:rFonts w:ascii="Arial" w:hAnsi="Arial" w:cs="Arial"/>
          <w:sz w:val="23"/>
          <w:szCs w:val="23"/>
        </w:rPr>
        <w:t>oitenta e nove</w:t>
      </w:r>
      <w:r w:rsidR="008A3B33" w:rsidRPr="00812D9D">
        <w:rPr>
          <w:rFonts w:ascii="Arial" w:hAnsi="Arial" w:cs="Arial"/>
          <w:sz w:val="23"/>
          <w:szCs w:val="23"/>
        </w:rPr>
        <w:t xml:space="preserve"> mil, novecentos e </w:t>
      </w:r>
      <w:r w:rsidR="00601D3F" w:rsidRPr="00812D9D">
        <w:rPr>
          <w:rFonts w:ascii="Arial" w:hAnsi="Arial" w:cs="Arial"/>
          <w:sz w:val="23"/>
          <w:szCs w:val="23"/>
        </w:rPr>
        <w:t>quar</w:t>
      </w:r>
      <w:r w:rsidR="008A3B33" w:rsidRPr="00812D9D">
        <w:rPr>
          <w:rFonts w:ascii="Arial" w:hAnsi="Arial" w:cs="Arial"/>
          <w:sz w:val="23"/>
          <w:szCs w:val="23"/>
        </w:rPr>
        <w:t>enta</w:t>
      </w:r>
      <w:r w:rsidR="00601D3F" w:rsidRPr="00812D9D">
        <w:rPr>
          <w:rFonts w:ascii="Arial" w:hAnsi="Arial" w:cs="Arial"/>
          <w:sz w:val="23"/>
          <w:szCs w:val="23"/>
        </w:rPr>
        <w:t xml:space="preserve"> e três</w:t>
      </w:r>
      <w:r w:rsidR="008A3B33" w:rsidRPr="00812D9D">
        <w:rPr>
          <w:rFonts w:ascii="Arial" w:hAnsi="Arial" w:cs="Arial"/>
          <w:sz w:val="23"/>
          <w:szCs w:val="23"/>
        </w:rPr>
        <w:t xml:space="preserve"> </w:t>
      </w:r>
      <w:r w:rsidR="00922591" w:rsidRPr="00812D9D">
        <w:rPr>
          <w:rFonts w:ascii="Arial" w:hAnsi="Arial" w:cs="Arial"/>
          <w:sz w:val="23"/>
          <w:szCs w:val="23"/>
        </w:rPr>
        <w:t xml:space="preserve">reais, </w:t>
      </w:r>
      <w:r w:rsidR="00601D3F" w:rsidRPr="00812D9D">
        <w:rPr>
          <w:rFonts w:ascii="Arial" w:hAnsi="Arial" w:cs="Arial"/>
          <w:sz w:val="23"/>
          <w:szCs w:val="23"/>
        </w:rPr>
        <w:t>oitenta e sete</w:t>
      </w:r>
      <w:r w:rsidR="008A3B33" w:rsidRPr="00812D9D">
        <w:rPr>
          <w:rFonts w:ascii="Arial" w:hAnsi="Arial" w:cs="Arial"/>
          <w:sz w:val="23"/>
          <w:szCs w:val="23"/>
        </w:rPr>
        <w:t xml:space="preserve"> c</w:t>
      </w:r>
      <w:r w:rsidR="00F90E2F" w:rsidRPr="00812D9D">
        <w:rPr>
          <w:rFonts w:ascii="Arial" w:hAnsi="Arial" w:cs="Arial"/>
          <w:sz w:val="23"/>
          <w:szCs w:val="23"/>
        </w:rPr>
        <w:t>entavo</w:t>
      </w:r>
      <w:r w:rsidR="008A3B33" w:rsidRPr="00812D9D">
        <w:rPr>
          <w:rFonts w:ascii="Arial" w:hAnsi="Arial" w:cs="Arial"/>
          <w:sz w:val="23"/>
          <w:szCs w:val="23"/>
        </w:rPr>
        <w:t>s</w:t>
      </w:r>
      <w:r w:rsidRPr="00812D9D">
        <w:rPr>
          <w:rFonts w:ascii="Arial" w:hAnsi="Arial" w:cs="Arial"/>
          <w:sz w:val="23"/>
          <w:szCs w:val="23"/>
        </w:rPr>
        <w:t xml:space="preserve">); o resultado Nominal foi de R$ </w:t>
      </w:r>
      <w:r w:rsidR="001B6865" w:rsidRPr="00812D9D">
        <w:rPr>
          <w:rFonts w:ascii="Arial" w:hAnsi="Arial" w:cs="Arial"/>
          <w:sz w:val="23"/>
          <w:szCs w:val="23"/>
        </w:rPr>
        <w:t>7.789.175,26</w:t>
      </w:r>
      <w:r w:rsidR="00C15EAC" w:rsidRPr="00812D9D">
        <w:rPr>
          <w:rFonts w:ascii="Arial" w:hAnsi="Arial" w:cs="Arial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>(</w:t>
      </w:r>
      <w:proofErr w:type="gramStart"/>
      <w:r w:rsidR="001B6865" w:rsidRPr="00812D9D">
        <w:rPr>
          <w:rFonts w:ascii="Arial" w:hAnsi="Arial" w:cs="Arial"/>
          <w:sz w:val="23"/>
          <w:szCs w:val="23"/>
        </w:rPr>
        <w:t xml:space="preserve">sete milhões, </w:t>
      </w:r>
      <w:r w:rsidR="008A3B33" w:rsidRPr="00812D9D">
        <w:rPr>
          <w:rFonts w:ascii="Arial" w:hAnsi="Arial" w:cs="Arial"/>
          <w:sz w:val="23"/>
          <w:szCs w:val="23"/>
        </w:rPr>
        <w:t>se</w:t>
      </w:r>
      <w:r w:rsidR="001B6865" w:rsidRPr="00812D9D">
        <w:rPr>
          <w:rFonts w:ascii="Arial" w:hAnsi="Arial" w:cs="Arial"/>
          <w:sz w:val="23"/>
          <w:szCs w:val="23"/>
        </w:rPr>
        <w:t>te</w:t>
      </w:r>
      <w:r w:rsidR="008A3B33" w:rsidRPr="00812D9D">
        <w:rPr>
          <w:rFonts w:ascii="Arial" w:hAnsi="Arial" w:cs="Arial"/>
          <w:sz w:val="23"/>
          <w:szCs w:val="23"/>
        </w:rPr>
        <w:t xml:space="preserve">centos e </w:t>
      </w:r>
      <w:r w:rsidR="001B6865" w:rsidRPr="00812D9D">
        <w:rPr>
          <w:rFonts w:ascii="Arial" w:hAnsi="Arial" w:cs="Arial"/>
          <w:sz w:val="23"/>
          <w:szCs w:val="23"/>
        </w:rPr>
        <w:t>oitenta e</w:t>
      </w:r>
      <w:proofErr w:type="gramEnd"/>
      <w:r w:rsidR="001B6865" w:rsidRPr="00812D9D">
        <w:rPr>
          <w:rFonts w:ascii="Arial" w:hAnsi="Arial" w:cs="Arial"/>
          <w:sz w:val="23"/>
          <w:szCs w:val="23"/>
        </w:rPr>
        <w:t xml:space="preserve"> nove</w:t>
      </w:r>
      <w:r w:rsidR="008A3B33" w:rsidRPr="00812D9D">
        <w:rPr>
          <w:rFonts w:ascii="Arial" w:hAnsi="Arial" w:cs="Arial"/>
          <w:sz w:val="23"/>
          <w:szCs w:val="23"/>
        </w:rPr>
        <w:t xml:space="preserve"> </w:t>
      </w:r>
      <w:r w:rsidR="001A7712" w:rsidRPr="00812D9D">
        <w:rPr>
          <w:rFonts w:ascii="Arial" w:hAnsi="Arial" w:cs="Arial"/>
          <w:sz w:val="23"/>
          <w:szCs w:val="23"/>
        </w:rPr>
        <w:t>mi</w:t>
      </w:r>
      <w:r w:rsidR="006D6078" w:rsidRPr="00812D9D">
        <w:rPr>
          <w:rFonts w:ascii="Arial" w:hAnsi="Arial" w:cs="Arial"/>
          <w:sz w:val="23"/>
          <w:szCs w:val="23"/>
        </w:rPr>
        <w:t>l</w:t>
      </w:r>
      <w:r w:rsidR="001A7712" w:rsidRPr="00812D9D">
        <w:rPr>
          <w:rFonts w:ascii="Arial" w:hAnsi="Arial" w:cs="Arial"/>
          <w:sz w:val="23"/>
          <w:szCs w:val="23"/>
        </w:rPr>
        <w:t>,</w:t>
      </w:r>
      <w:r w:rsidRPr="00812D9D">
        <w:rPr>
          <w:rFonts w:ascii="Arial" w:hAnsi="Arial" w:cs="Arial"/>
          <w:sz w:val="23"/>
          <w:szCs w:val="23"/>
        </w:rPr>
        <w:t xml:space="preserve"> </w:t>
      </w:r>
      <w:r w:rsidR="001B6865" w:rsidRPr="00812D9D">
        <w:rPr>
          <w:rFonts w:ascii="Arial" w:hAnsi="Arial" w:cs="Arial"/>
          <w:sz w:val="23"/>
          <w:szCs w:val="23"/>
        </w:rPr>
        <w:t>cento</w:t>
      </w:r>
      <w:r w:rsidR="008A3B33" w:rsidRPr="00812D9D">
        <w:rPr>
          <w:rFonts w:ascii="Arial" w:hAnsi="Arial" w:cs="Arial"/>
          <w:sz w:val="23"/>
          <w:szCs w:val="23"/>
        </w:rPr>
        <w:t xml:space="preserve"> e </w:t>
      </w:r>
      <w:r w:rsidR="001B6865" w:rsidRPr="00812D9D">
        <w:rPr>
          <w:rFonts w:ascii="Arial" w:hAnsi="Arial" w:cs="Arial"/>
          <w:sz w:val="23"/>
          <w:szCs w:val="23"/>
        </w:rPr>
        <w:t xml:space="preserve">setenta </w:t>
      </w:r>
      <w:r w:rsidR="008A3B33" w:rsidRPr="00812D9D">
        <w:rPr>
          <w:rFonts w:ascii="Arial" w:hAnsi="Arial" w:cs="Arial"/>
          <w:sz w:val="23"/>
          <w:szCs w:val="23"/>
        </w:rPr>
        <w:t xml:space="preserve">e </w:t>
      </w:r>
      <w:r w:rsidR="001B6865" w:rsidRPr="00812D9D">
        <w:rPr>
          <w:rFonts w:ascii="Arial" w:hAnsi="Arial" w:cs="Arial"/>
          <w:sz w:val="23"/>
          <w:szCs w:val="23"/>
        </w:rPr>
        <w:t xml:space="preserve">cinco </w:t>
      </w:r>
      <w:r w:rsidR="008A3B33" w:rsidRPr="00812D9D">
        <w:rPr>
          <w:rFonts w:ascii="Arial" w:hAnsi="Arial" w:cs="Arial"/>
          <w:sz w:val="23"/>
          <w:szCs w:val="23"/>
        </w:rPr>
        <w:t>reais</w:t>
      </w:r>
      <w:r w:rsidRPr="00812D9D">
        <w:rPr>
          <w:rFonts w:ascii="Arial" w:hAnsi="Arial" w:cs="Arial"/>
          <w:sz w:val="23"/>
          <w:szCs w:val="23"/>
        </w:rPr>
        <w:t xml:space="preserve">, </w:t>
      </w:r>
      <w:r w:rsidR="001B6865" w:rsidRPr="00812D9D">
        <w:rPr>
          <w:rFonts w:ascii="Arial" w:hAnsi="Arial" w:cs="Arial"/>
          <w:sz w:val="23"/>
          <w:szCs w:val="23"/>
        </w:rPr>
        <w:t>vinte e seis</w:t>
      </w:r>
      <w:r w:rsidR="00F90E2F" w:rsidRPr="00812D9D">
        <w:rPr>
          <w:rFonts w:ascii="Arial" w:hAnsi="Arial" w:cs="Arial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 xml:space="preserve">centavos); </w:t>
      </w:r>
      <w:r w:rsidR="00824A98" w:rsidRPr="00812D9D">
        <w:rPr>
          <w:rFonts w:ascii="Arial" w:hAnsi="Arial" w:cs="Arial"/>
          <w:sz w:val="23"/>
          <w:szCs w:val="23"/>
        </w:rPr>
        <w:t>e a</w:t>
      </w:r>
      <w:r w:rsidRPr="00812D9D">
        <w:rPr>
          <w:rFonts w:ascii="Arial" w:hAnsi="Arial" w:cs="Arial"/>
          <w:sz w:val="23"/>
          <w:szCs w:val="23"/>
        </w:rPr>
        <w:t xml:space="preserve"> Dívida Consolidada Líquida ficou em R$ </w:t>
      </w:r>
      <w:r w:rsidR="00B57B60" w:rsidRPr="00812D9D">
        <w:rPr>
          <w:rFonts w:ascii="Arial" w:hAnsi="Arial" w:cs="Arial"/>
          <w:sz w:val="23"/>
          <w:szCs w:val="23"/>
        </w:rPr>
        <w:t xml:space="preserve"> </w:t>
      </w:r>
      <w:r w:rsidR="0038534E" w:rsidRPr="00812D9D">
        <w:rPr>
          <w:rFonts w:ascii="Arial" w:hAnsi="Arial" w:cs="Arial"/>
          <w:sz w:val="23"/>
          <w:szCs w:val="23"/>
        </w:rPr>
        <w:t>-22</w:t>
      </w:r>
      <w:r w:rsidR="00F90E2F" w:rsidRPr="00812D9D">
        <w:rPr>
          <w:rFonts w:ascii="Arial" w:hAnsi="Arial" w:cs="Arial"/>
          <w:sz w:val="23"/>
          <w:szCs w:val="23"/>
        </w:rPr>
        <w:t>.</w:t>
      </w:r>
      <w:r w:rsidR="0038534E" w:rsidRPr="00812D9D">
        <w:rPr>
          <w:rFonts w:ascii="Arial" w:hAnsi="Arial" w:cs="Arial"/>
          <w:sz w:val="23"/>
          <w:szCs w:val="23"/>
        </w:rPr>
        <w:t>83</w:t>
      </w:r>
      <w:r w:rsidR="008A3B33" w:rsidRPr="00812D9D">
        <w:rPr>
          <w:rFonts w:ascii="Arial" w:hAnsi="Arial" w:cs="Arial"/>
          <w:sz w:val="23"/>
          <w:szCs w:val="23"/>
        </w:rPr>
        <w:t>6.83</w:t>
      </w:r>
      <w:r w:rsidR="0038534E" w:rsidRPr="00812D9D">
        <w:rPr>
          <w:rFonts w:ascii="Arial" w:hAnsi="Arial" w:cs="Arial"/>
          <w:sz w:val="23"/>
          <w:szCs w:val="23"/>
        </w:rPr>
        <w:t>8,58</w:t>
      </w:r>
      <w:r w:rsidR="00FB6860" w:rsidRPr="00812D9D">
        <w:rPr>
          <w:rFonts w:ascii="Arial" w:hAnsi="Arial" w:cs="Arial"/>
          <w:sz w:val="23"/>
          <w:szCs w:val="23"/>
        </w:rPr>
        <w:t xml:space="preserve"> (</w:t>
      </w:r>
      <w:r w:rsidR="0038534E" w:rsidRPr="00812D9D">
        <w:rPr>
          <w:rFonts w:ascii="Arial" w:hAnsi="Arial" w:cs="Arial"/>
          <w:sz w:val="23"/>
          <w:szCs w:val="23"/>
        </w:rPr>
        <w:t>vinte e dois</w:t>
      </w:r>
      <w:r w:rsidR="00F90E2F" w:rsidRPr="00812D9D">
        <w:rPr>
          <w:rFonts w:ascii="Arial" w:hAnsi="Arial" w:cs="Arial"/>
          <w:sz w:val="23"/>
          <w:szCs w:val="23"/>
        </w:rPr>
        <w:t xml:space="preserve"> m</w:t>
      </w:r>
      <w:r w:rsidR="00922591" w:rsidRPr="00812D9D">
        <w:rPr>
          <w:rFonts w:ascii="Arial" w:hAnsi="Arial" w:cs="Arial"/>
          <w:sz w:val="23"/>
          <w:szCs w:val="23"/>
        </w:rPr>
        <w:t xml:space="preserve">ilhões, </w:t>
      </w:r>
      <w:r w:rsidR="0038534E" w:rsidRPr="00812D9D">
        <w:rPr>
          <w:rFonts w:ascii="Arial" w:hAnsi="Arial" w:cs="Arial"/>
          <w:sz w:val="23"/>
          <w:szCs w:val="23"/>
        </w:rPr>
        <w:t>oitoc</w:t>
      </w:r>
      <w:r w:rsidR="008A3B33" w:rsidRPr="00812D9D">
        <w:rPr>
          <w:rFonts w:ascii="Arial" w:hAnsi="Arial" w:cs="Arial"/>
          <w:sz w:val="23"/>
          <w:szCs w:val="23"/>
        </w:rPr>
        <w:t xml:space="preserve">entos e </w:t>
      </w:r>
      <w:r w:rsidR="0038534E" w:rsidRPr="00812D9D">
        <w:rPr>
          <w:rFonts w:ascii="Arial" w:hAnsi="Arial" w:cs="Arial"/>
          <w:sz w:val="23"/>
          <w:szCs w:val="23"/>
        </w:rPr>
        <w:t>tri</w:t>
      </w:r>
      <w:r w:rsidR="008A3B33" w:rsidRPr="00812D9D">
        <w:rPr>
          <w:rFonts w:ascii="Arial" w:hAnsi="Arial" w:cs="Arial"/>
          <w:sz w:val="23"/>
          <w:szCs w:val="23"/>
        </w:rPr>
        <w:t>nta e seis</w:t>
      </w:r>
      <w:r w:rsidR="002E1079" w:rsidRPr="00812D9D">
        <w:rPr>
          <w:rFonts w:ascii="Arial" w:hAnsi="Arial" w:cs="Arial"/>
          <w:sz w:val="23"/>
          <w:szCs w:val="23"/>
        </w:rPr>
        <w:t xml:space="preserve"> </w:t>
      </w:r>
      <w:r w:rsidR="00922591" w:rsidRPr="00812D9D">
        <w:rPr>
          <w:rFonts w:ascii="Arial" w:hAnsi="Arial" w:cs="Arial"/>
          <w:sz w:val="23"/>
          <w:szCs w:val="23"/>
        </w:rPr>
        <w:t xml:space="preserve">mil, </w:t>
      </w:r>
      <w:r w:rsidR="008A3B33" w:rsidRPr="00812D9D">
        <w:rPr>
          <w:rFonts w:ascii="Arial" w:hAnsi="Arial" w:cs="Arial"/>
          <w:sz w:val="23"/>
          <w:szCs w:val="23"/>
        </w:rPr>
        <w:t>oitocentos e trinta e o</w:t>
      </w:r>
      <w:r w:rsidR="0038534E" w:rsidRPr="00812D9D">
        <w:rPr>
          <w:rFonts w:ascii="Arial" w:hAnsi="Arial" w:cs="Arial"/>
          <w:sz w:val="23"/>
          <w:szCs w:val="23"/>
        </w:rPr>
        <w:t>ito</w:t>
      </w:r>
      <w:r w:rsidR="008A3B33" w:rsidRPr="00812D9D">
        <w:rPr>
          <w:rFonts w:ascii="Arial" w:hAnsi="Arial" w:cs="Arial"/>
          <w:sz w:val="23"/>
          <w:szCs w:val="23"/>
        </w:rPr>
        <w:t xml:space="preserve"> </w:t>
      </w:r>
      <w:r w:rsidR="00BC1CE1" w:rsidRPr="00812D9D">
        <w:rPr>
          <w:rFonts w:ascii="Arial" w:hAnsi="Arial" w:cs="Arial"/>
          <w:sz w:val="23"/>
          <w:szCs w:val="23"/>
        </w:rPr>
        <w:t xml:space="preserve">reais, </w:t>
      </w:r>
      <w:r w:rsidR="0038534E" w:rsidRPr="00812D9D">
        <w:rPr>
          <w:rFonts w:ascii="Arial" w:hAnsi="Arial" w:cs="Arial"/>
          <w:sz w:val="23"/>
          <w:szCs w:val="23"/>
        </w:rPr>
        <w:t>cinqu</w:t>
      </w:r>
      <w:r w:rsidR="008A3B33" w:rsidRPr="00812D9D">
        <w:rPr>
          <w:rFonts w:ascii="Arial" w:hAnsi="Arial" w:cs="Arial"/>
          <w:sz w:val="23"/>
          <w:szCs w:val="23"/>
        </w:rPr>
        <w:t xml:space="preserve">enta e </w:t>
      </w:r>
      <w:r w:rsidR="0038534E" w:rsidRPr="00812D9D">
        <w:rPr>
          <w:rFonts w:ascii="Arial" w:hAnsi="Arial" w:cs="Arial"/>
          <w:sz w:val="23"/>
          <w:szCs w:val="23"/>
        </w:rPr>
        <w:t>oito</w:t>
      </w:r>
      <w:r w:rsidR="008A3B33" w:rsidRPr="00812D9D">
        <w:rPr>
          <w:rFonts w:ascii="Arial" w:hAnsi="Arial" w:cs="Arial"/>
          <w:sz w:val="23"/>
          <w:szCs w:val="23"/>
        </w:rPr>
        <w:t xml:space="preserve"> </w:t>
      </w:r>
      <w:r w:rsidR="001A7712" w:rsidRPr="00812D9D">
        <w:rPr>
          <w:rFonts w:ascii="Arial" w:hAnsi="Arial" w:cs="Arial"/>
          <w:sz w:val="23"/>
          <w:szCs w:val="23"/>
        </w:rPr>
        <w:t>c</w:t>
      </w:r>
      <w:r w:rsidR="00824A98" w:rsidRPr="00812D9D">
        <w:rPr>
          <w:rFonts w:ascii="Arial" w:hAnsi="Arial" w:cs="Arial"/>
          <w:sz w:val="23"/>
          <w:szCs w:val="23"/>
        </w:rPr>
        <w:t>entavos)</w:t>
      </w:r>
      <w:r w:rsidRPr="00812D9D">
        <w:rPr>
          <w:rFonts w:ascii="Arial" w:hAnsi="Arial" w:cs="Arial"/>
          <w:sz w:val="23"/>
          <w:szCs w:val="23"/>
        </w:rPr>
        <w:t xml:space="preserve">. </w:t>
      </w:r>
      <w:proofErr w:type="gramStart"/>
      <w:r w:rsidRPr="00812D9D">
        <w:rPr>
          <w:rFonts w:ascii="Arial" w:hAnsi="Arial" w:cs="Arial"/>
          <w:sz w:val="23"/>
          <w:szCs w:val="23"/>
        </w:rPr>
        <w:t>Nas demonstrações dos anexos, também foi feita a explanação do</w:t>
      </w:r>
      <w:r w:rsidR="00FB6860" w:rsidRPr="00812D9D">
        <w:rPr>
          <w:rFonts w:ascii="Arial" w:hAnsi="Arial" w:cs="Arial"/>
          <w:sz w:val="23"/>
          <w:szCs w:val="23"/>
        </w:rPr>
        <w:t>s</w:t>
      </w:r>
      <w:r w:rsidRPr="00812D9D">
        <w:rPr>
          <w:rFonts w:ascii="Arial" w:hAnsi="Arial" w:cs="Arial"/>
          <w:sz w:val="23"/>
          <w:szCs w:val="23"/>
        </w:rPr>
        <w:t xml:space="preserve"> Gastos de Pessoal, conforme Lei 101/2000, o per</w:t>
      </w:r>
      <w:r w:rsidR="00922591" w:rsidRPr="00812D9D">
        <w:rPr>
          <w:rFonts w:ascii="Arial" w:hAnsi="Arial" w:cs="Arial"/>
          <w:sz w:val="23"/>
          <w:szCs w:val="23"/>
        </w:rPr>
        <w:t>centual das despesas de pessoal, acumulado dos últimos doze meses)</w:t>
      </w:r>
      <w:proofErr w:type="gramEnd"/>
      <w:r w:rsidR="00FB4044" w:rsidRPr="00812D9D">
        <w:rPr>
          <w:rFonts w:ascii="Arial" w:hAnsi="Arial" w:cs="Arial"/>
          <w:sz w:val="23"/>
          <w:szCs w:val="23"/>
        </w:rPr>
        <w:t xml:space="preserve"> ou seja, </w:t>
      </w:r>
      <w:r w:rsidR="00BC1CE1" w:rsidRPr="00812D9D">
        <w:rPr>
          <w:rFonts w:ascii="Arial" w:hAnsi="Arial" w:cs="Arial"/>
          <w:sz w:val="23"/>
          <w:szCs w:val="23"/>
        </w:rPr>
        <w:t xml:space="preserve">de </w:t>
      </w:r>
      <w:r w:rsidR="00CF3C42" w:rsidRPr="00812D9D">
        <w:rPr>
          <w:rFonts w:ascii="Arial" w:hAnsi="Arial" w:cs="Arial"/>
          <w:sz w:val="23"/>
          <w:szCs w:val="23"/>
        </w:rPr>
        <w:t>setembro/2022</w:t>
      </w:r>
      <w:r w:rsidR="00BC1CE1" w:rsidRPr="00812D9D">
        <w:rPr>
          <w:rFonts w:ascii="Arial" w:hAnsi="Arial" w:cs="Arial"/>
          <w:sz w:val="23"/>
          <w:szCs w:val="23"/>
        </w:rPr>
        <w:t xml:space="preserve"> a </w:t>
      </w:r>
      <w:r w:rsidR="002E4BB8" w:rsidRPr="00812D9D">
        <w:rPr>
          <w:rFonts w:ascii="Arial" w:hAnsi="Arial" w:cs="Arial"/>
          <w:sz w:val="23"/>
          <w:szCs w:val="23"/>
        </w:rPr>
        <w:t>agosto</w:t>
      </w:r>
      <w:r w:rsidR="00BC1CE1" w:rsidRPr="00812D9D">
        <w:rPr>
          <w:rFonts w:ascii="Arial" w:hAnsi="Arial" w:cs="Arial"/>
          <w:sz w:val="23"/>
          <w:szCs w:val="23"/>
        </w:rPr>
        <w:t>/20</w:t>
      </w:r>
      <w:r w:rsidR="008A3B33" w:rsidRPr="00812D9D">
        <w:rPr>
          <w:rFonts w:ascii="Arial" w:hAnsi="Arial" w:cs="Arial"/>
          <w:sz w:val="23"/>
          <w:szCs w:val="23"/>
        </w:rPr>
        <w:t>2</w:t>
      </w:r>
      <w:r w:rsidR="002E4BB8" w:rsidRPr="00812D9D">
        <w:rPr>
          <w:rFonts w:ascii="Arial" w:hAnsi="Arial" w:cs="Arial"/>
          <w:sz w:val="23"/>
          <w:szCs w:val="23"/>
        </w:rPr>
        <w:t>3</w:t>
      </w:r>
      <w:r w:rsidR="00FB4044" w:rsidRPr="00812D9D">
        <w:rPr>
          <w:rFonts w:ascii="Arial" w:hAnsi="Arial" w:cs="Arial"/>
          <w:sz w:val="23"/>
          <w:szCs w:val="23"/>
        </w:rPr>
        <w:t>,</w:t>
      </w:r>
      <w:r w:rsidR="00BC1CE1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BC1CE1" w:rsidRPr="00812D9D">
        <w:rPr>
          <w:rFonts w:ascii="Arial" w:hAnsi="Arial" w:cs="Arial"/>
          <w:sz w:val="23"/>
          <w:szCs w:val="23"/>
        </w:rPr>
        <w:t>que</w:t>
      </w:r>
      <w:r w:rsidRPr="00812D9D">
        <w:rPr>
          <w:rFonts w:ascii="Arial" w:hAnsi="Arial" w:cs="Arial"/>
          <w:sz w:val="23"/>
          <w:szCs w:val="23"/>
        </w:rPr>
        <w:t xml:space="preserve"> resultou em R$</w:t>
      </w:r>
      <w:r w:rsidR="00CF3C42" w:rsidRPr="00812D9D">
        <w:rPr>
          <w:rFonts w:ascii="Arial" w:hAnsi="Arial" w:cs="Arial"/>
          <w:sz w:val="23"/>
          <w:szCs w:val="23"/>
        </w:rPr>
        <w:t xml:space="preserve"> 61.139.721,52</w:t>
      </w:r>
      <w:r w:rsidRPr="00812D9D">
        <w:rPr>
          <w:rFonts w:ascii="Arial" w:hAnsi="Arial" w:cs="Arial"/>
          <w:sz w:val="23"/>
          <w:szCs w:val="23"/>
        </w:rPr>
        <w:t xml:space="preserve"> </w:t>
      </w:r>
      <w:r w:rsidR="00FB6860" w:rsidRPr="00812D9D">
        <w:rPr>
          <w:rFonts w:ascii="Arial" w:hAnsi="Arial" w:cs="Arial"/>
          <w:sz w:val="23"/>
          <w:szCs w:val="23"/>
        </w:rPr>
        <w:t xml:space="preserve">do poder executivo, </w:t>
      </w:r>
      <w:r w:rsidRPr="00812D9D">
        <w:rPr>
          <w:rFonts w:ascii="Arial" w:hAnsi="Arial" w:cs="Arial"/>
          <w:sz w:val="23"/>
          <w:szCs w:val="23"/>
        </w:rPr>
        <w:t>com um percentual de</w:t>
      </w:r>
      <w:r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4E0244" w:rsidRPr="00812D9D">
        <w:rPr>
          <w:rFonts w:ascii="Arial" w:hAnsi="Arial" w:cs="Arial"/>
          <w:sz w:val="23"/>
          <w:szCs w:val="23"/>
        </w:rPr>
        <w:t>48,03</w:t>
      </w:r>
      <w:r w:rsidRPr="00812D9D">
        <w:rPr>
          <w:rFonts w:ascii="Arial" w:hAnsi="Arial" w:cs="Arial"/>
          <w:sz w:val="23"/>
          <w:szCs w:val="23"/>
        </w:rPr>
        <w:t xml:space="preserve">%, </w:t>
      </w:r>
      <w:r w:rsidR="00753DB0" w:rsidRPr="00812D9D">
        <w:rPr>
          <w:rFonts w:ascii="Arial" w:hAnsi="Arial" w:cs="Arial"/>
          <w:sz w:val="23"/>
          <w:szCs w:val="23"/>
        </w:rPr>
        <w:t xml:space="preserve">da Receita Corrente Líquida, </w:t>
      </w:r>
      <w:r w:rsidRPr="00812D9D">
        <w:rPr>
          <w:rFonts w:ascii="Arial" w:hAnsi="Arial" w:cs="Arial"/>
          <w:sz w:val="23"/>
          <w:szCs w:val="23"/>
        </w:rPr>
        <w:t xml:space="preserve">tendo como limite </w:t>
      </w:r>
      <w:r w:rsidR="00FB6860" w:rsidRPr="00812D9D">
        <w:rPr>
          <w:rFonts w:ascii="Arial" w:hAnsi="Arial" w:cs="Arial"/>
          <w:sz w:val="23"/>
          <w:szCs w:val="23"/>
        </w:rPr>
        <w:t xml:space="preserve">de alerta </w:t>
      </w:r>
      <w:r w:rsidR="00FB6860" w:rsidRPr="00812D9D">
        <w:rPr>
          <w:rFonts w:ascii="Arial" w:hAnsi="Arial" w:cs="Arial"/>
          <w:sz w:val="23"/>
          <w:szCs w:val="23"/>
        </w:rPr>
        <w:lastRenderedPageBreak/>
        <w:t xml:space="preserve">48,60%, limite </w:t>
      </w:r>
      <w:r w:rsidRPr="00812D9D">
        <w:rPr>
          <w:rFonts w:ascii="Arial" w:hAnsi="Arial" w:cs="Arial"/>
          <w:sz w:val="23"/>
          <w:szCs w:val="23"/>
        </w:rPr>
        <w:t xml:space="preserve">prudencial 51,30%, </w:t>
      </w:r>
      <w:r w:rsidR="00FB4044" w:rsidRPr="00812D9D">
        <w:rPr>
          <w:rFonts w:ascii="Arial" w:hAnsi="Arial" w:cs="Arial"/>
          <w:sz w:val="23"/>
          <w:szCs w:val="23"/>
        </w:rPr>
        <w:t>e limite constitucional de 54%,</w:t>
      </w:r>
      <w:r w:rsidR="00FB6860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FB6860" w:rsidRPr="00812D9D">
        <w:rPr>
          <w:rFonts w:ascii="Arial" w:hAnsi="Arial" w:cs="Arial"/>
          <w:sz w:val="23"/>
          <w:szCs w:val="23"/>
        </w:rPr>
        <w:t xml:space="preserve">do poder legislativo totalizou R$ </w:t>
      </w:r>
      <w:r w:rsidR="004E0244" w:rsidRPr="00812D9D">
        <w:rPr>
          <w:rFonts w:ascii="Arial" w:hAnsi="Arial" w:cs="Arial"/>
          <w:sz w:val="23"/>
          <w:szCs w:val="23"/>
        </w:rPr>
        <w:t>2</w:t>
      </w:r>
      <w:r w:rsidR="00FB6860" w:rsidRPr="00812D9D">
        <w:rPr>
          <w:rFonts w:ascii="Arial" w:hAnsi="Arial" w:cs="Arial"/>
          <w:sz w:val="23"/>
          <w:szCs w:val="23"/>
        </w:rPr>
        <w:t>.</w:t>
      </w:r>
      <w:r w:rsidR="004E0244" w:rsidRPr="00812D9D">
        <w:rPr>
          <w:rFonts w:ascii="Arial" w:hAnsi="Arial" w:cs="Arial"/>
          <w:sz w:val="23"/>
          <w:szCs w:val="23"/>
        </w:rPr>
        <w:t>5</w:t>
      </w:r>
      <w:r w:rsidR="003A6F2A" w:rsidRPr="00812D9D">
        <w:rPr>
          <w:rFonts w:ascii="Arial" w:hAnsi="Arial" w:cs="Arial"/>
          <w:sz w:val="23"/>
          <w:szCs w:val="23"/>
        </w:rPr>
        <w:t>9</w:t>
      </w:r>
      <w:r w:rsidR="004E0244" w:rsidRPr="00812D9D">
        <w:rPr>
          <w:rFonts w:ascii="Arial" w:hAnsi="Arial" w:cs="Arial"/>
          <w:sz w:val="23"/>
          <w:szCs w:val="23"/>
        </w:rPr>
        <w:t>5</w:t>
      </w:r>
      <w:r w:rsidR="00FB6860" w:rsidRPr="00812D9D">
        <w:rPr>
          <w:rFonts w:ascii="Arial" w:hAnsi="Arial" w:cs="Arial"/>
          <w:sz w:val="23"/>
          <w:szCs w:val="23"/>
        </w:rPr>
        <w:t>.</w:t>
      </w:r>
      <w:r w:rsidR="004E0244" w:rsidRPr="00812D9D">
        <w:rPr>
          <w:rFonts w:ascii="Arial" w:hAnsi="Arial" w:cs="Arial"/>
          <w:sz w:val="23"/>
          <w:szCs w:val="23"/>
        </w:rPr>
        <w:t>6</w:t>
      </w:r>
      <w:r w:rsidR="007D62E5" w:rsidRPr="00812D9D">
        <w:rPr>
          <w:rFonts w:ascii="Arial" w:hAnsi="Arial" w:cs="Arial"/>
          <w:sz w:val="23"/>
          <w:szCs w:val="23"/>
        </w:rPr>
        <w:t>6</w:t>
      </w:r>
      <w:r w:rsidR="004E0244" w:rsidRPr="00812D9D">
        <w:rPr>
          <w:rFonts w:ascii="Arial" w:hAnsi="Arial" w:cs="Arial"/>
          <w:sz w:val="23"/>
          <w:szCs w:val="23"/>
        </w:rPr>
        <w:t>1</w:t>
      </w:r>
      <w:r w:rsidR="007D62E5" w:rsidRPr="00812D9D">
        <w:rPr>
          <w:rFonts w:ascii="Arial" w:hAnsi="Arial" w:cs="Arial"/>
          <w:sz w:val="23"/>
          <w:szCs w:val="23"/>
        </w:rPr>
        <w:t>,0</w:t>
      </w:r>
      <w:r w:rsidR="004E0244" w:rsidRPr="00812D9D">
        <w:rPr>
          <w:rFonts w:ascii="Arial" w:hAnsi="Arial" w:cs="Arial"/>
          <w:sz w:val="23"/>
          <w:szCs w:val="23"/>
        </w:rPr>
        <w:t>5</w:t>
      </w:r>
      <w:r w:rsidR="00FB6860" w:rsidRPr="00812D9D">
        <w:rPr>
          <w:rFonts w:ascii="Arial" w:hAnsi="Arial" w:cs="Arial"/>
          <w:sz w:val="23"/>
          <w:szCs w:val="23"/>
        </w:rPr>
        <w:t xml:space="preserve"> (</w:t>
      </w:r>
      <w:r w:rsidR="004E0244" w:rsidRPr="00812D9D">
        <w:rPr>
          <w:rFonts w:ascii="Arial" w:hAnsi="Arial" w:cs="Arial"/>
          <w:sz w:val="23"/>
          <w:szCs w:val="23"/>
        </w:rPr>
        <w:t>dois milhões</w:t>
      </w:r>
      <w:r w:rsidR="00FB6860" w:rsidRPr="00812D9D">
        <w:rPr>
          <w:rFonts w:ascii="Arial" w:hAnsi="Arial" w:cs="Arial"/>
          <w:sz w:val="23"/>
          <w:szCs w:val="23"/>
        </w:rPr>
        <w:t xml:space="preserve">, </w:t>
      </w:r>
      <w:r w:rsidR="004E0244" w:rsidRPr="00812D9D">
        <w:rPr>
          <w:rFonts w:ascii="Arial" w:hAnsi="Arial" w:cs="Arial"/>
          <w:sz w:val="23"/>
          <w:szCs w:val="23"/>
        </w:rPr>
        <w:t>quinh</w:t>
      </w:r>
      <w:r w:rsidR="003A6F2A" w:rsidRPr="00812D9D">
        <w:rPr>
          <w:rFonts w:ascii="Arial" w:hAnsi="Arial" w:cs="Arial"/>
          <w:sz w:val="23"/>
          <w:szCs w:val="23"/>
        </w:rPr>
        <w:t xml:space="preserve">entos e </w:t>
      </w:r>
      <w:r w:rsidR="004E0244" w:rsidRPr="00812D9D">
        <w:rPr>
          <w:rFonts w:ascii="Arial" w:hAnsi="Arial" w:cs="Arial"/>
          <w:sz w:val="23"/>
          <w:szCs w:val="23"/>
        </w:rPr>
        <w:t>nove</w:t>
      </w:r>
      <w:r w:rsidR="007D62E5" w:rsidRPr="00812D9D">
        <w:rPr>
          <w:rFonts w:ascii="Arial" w:hAnsi="Arial" w:cs="Arial"/>
          <w:sz w:val="23"/>
          <w:szCs w:val="23"/>
        </w:rPr>
        <w:t xml:space="preserve">nta e </w:t>
      </w:r>
      <w:r w:rsidR="004E0244" w:rsidRPr="00812D9D">
        <w:rPr>
          <w:rFonts w:ascii="Arial" w:hAnsi="Arial" w:cs="Arial"/>
          <w:sz w:val="23"/>
          <w:szCs w:val="23"/>
        </w:rPr>
        <w:t>cinco</w:t>
      </w:r>
      <w:r w:rsidR="007D62E5" w:rsidRPr="00812D9D">
        <w:rPr>
          <w:rFonts w:ascii="Arial" w:hAnsi="Arial" w:cs="Arial"/>
          <w:sz w:val="23"/>
          <w:szCs w:val="23"/>
        </w:rPr>
        <w:t xml:space="preserve"> </w:t>
      </w:r>
      <w:r w:rsidR="00FB6860" w:rsidRPr="00812D9D">
        <w:rPr>
          <w:rFonts w:ascii="Arial" w:hAnsi="Arial" w:cs="Arial"/>
          <w:sz w:val="23"/>
          <w:szCs w:val="23"/>
        </w:rPr>
        <w:t xml:space="preserve">mil, </w:t>
      </w:r>
      <w:r w:rsidR="004E0244" w:rsidRPr="00812D9D">
        <w:rPr>
          <w:rFonts w:ascii="Arial" w:hAnsi="Arial" w:cs="Arial"/>
          <w:sz w:val="23"/>
          <w:szCs w:val="23"/>
        </w:rPr>
        <w:t>seis</w:t>
      </w:r>
      <w:r w:rsidR="007D62E5" w:rsidRPr="00812D9D">
        <w:rPr>
          <w:rFonts w:ascii="Arial" w:hAnsi="Arial" w:cs="Arial"/>
          <w:sz w:val="23"/>
          <w:szCs w:val="23"/>
        </w:rPr>
        <w:t xml:space="preserve">centos e sessenta e </w:t>
      </w:r>
      <w:r w:rsidR="004E0244" w:rsidRPr="00812D9D">
        <w:rPr>
          <w:rFonts w:ascii="Arial" w:hAnsi="Arial" w:cs="Arial"/>
          <w:sz w:val="23"/>
          <w:szCs w:val="23"/>
        </w:rPr>
        <w:t>um</w:t>
      </w:r>
      <w:r w:rsidR="007D62E5" w:rsidRPr="00812D9D">
        <w:rPr>
          <w:rFonts w:ascii="Arial" w:hAnsi="Arial" w:cs="Arial"/>
          <w:sz w:val="23"/>
          <w:szCs w:val="23"/>
        </w:rPr>
        <w:t xml:space="preserve"> </w:t>
      </w:r>
      <w:r w:rsidR="004E0244" w:rsidRPr="00812D9D">
        <w:rPr>
          <w:rFonts w:ascii="Arial" w:hAnsi="Arial" w:cs="Arial"/>
          <w:sz w:val="23"/>
          <w:szCs w:val="23"/>
        </w:rPr>
        <w:t xml:space="preserve">reais e cinco </w:t>
      </w:r>
      <w:r w:rsidR="00FB6860" w:rsidRPr="00812D9D">
        <w:rPr>
          <w:rFonts w:ascii="Arial" w:hAnsi="Arial" w:cs="Arial"/>
          <w:sz w:val="23"/>
          <w:szCs w:val="23"/>
        </w:rPr>
        <w:t>centavos), com um percentual de</w:t>
      </w:r>
      <w:r w:rsidR="00FB6860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7D62E5" w:rsidRPr="00812D9D">
        <w:rPr>
          <w:rFonts w:ascii="Arial" w:hAnsi="Arial" w:cs="Arial"/>
          <w:sz w:val="23"/>
          <w:szCs w:val="23"/>
        </w:rPr>
        <w:t>2,</w:t>
      </w:r>
      <w:r w:rsidR="004E0244" w:rsidRPr="00812D9D">
        <w:rPr>
          <w:rFonts w:ascii="Arial" w:hAnsi="Arial" w:cs="Arial"/>
          <w:sz w:val="23"/>
          <w:szCs w:val="23"/>
        </w:rPr>
        <w:t>04</w:t>
      </w:r>
      <w:r w:rsidR="00FB6860" w:rsidRPr="00812D9D">
        <w:rPr>
          <w:rFonts w:ascii="Arial" w:hAnsi="Arial" w:cs="Arial"/>
          <w:sz w:val="23"/>
          <w:szCs w:val="23"/>
        </w:rPr>
        <w:t>%, tendo como limite de alerta 5,40%, limite prudencial 5,70%, e limite constitucional de 6,00%.</w:t>
      </w:r>
      <w:r w:rsidR="00FB6860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FB6860" w:rsidRPr="00812D9D">
        <w:rPr>
          <w:rFonts w:ascii="Arial" w:hAnsi="Arial" w:cs="Arial"/>
          <w:sz w:val="23"/>
          <w:szCs w:val="23"/>
        </w:rPr>
        <w:t>Consolidando, então, representa R$</w:t>
      </w:r>
      <w:r w:rsidR="00FB6860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2E4BB8" w:rsidRPr="00812D9D">
        <w:rPr>
          <w:rFonts w:ascii="Arial" w:hAnsi="Arial" w:cs="Arial"/>
          <w:sz w:val="23"/>
          <w:szCs w:val="23"/>
        </w:rPr>
        <w:t>67.735.382,57</w:t>
      </w:r>
      <w:r w:rsidR="002E4BB8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2E4BB8" w:rsidRPr="00812D9D">
        <w:rPr>
          <w:rFonts w:ascii="Arial" w:hAnsi="Arial" w:cs="Arial"/>
          <w:sz w:val="23"/>
          <w:szCs w:val="23"/>
        </w:rPr>
        <w:t xml:space="preserve">(sessenta e sete milhões, setecentos e trinta e cinco mil, trezentos e oitenta e dois reais, cinquenta e sete centavos), </w:t>
      </w:r>
      <w:r w:rsidR="00FB6860" w:rsidRPr="00812D9D">
        <w:rPr>
          <w:rFonts w:ascii="Arial" w:hAnsi="Arial" w:cs="Arial"/>
          <w:sz w:val="23"/>
          <w:szCs w:val="23"/>
        </w:rPr>
        <w:t>com índice de</w:t>
      </w:r>
      <w:r w:rsidR="00FB6860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C4223E" w:rsidRPr="00812D9D">
        <w:rPr>
          <w:rFonts w:ascii="Arial" w:hAnsi="Arial" w:cs="Arial"/>
          <w:sz w:val="23"/>
          <w:szCs w:val="23"/>
        </w:rPr>
        <w:t>50</w:t>
      </w:r>
      <w:r w:rsidR="007D62E5" w:rsidRPr="00812D9D">
        <w:rPr>
          <w:rFonts w:ascii="Arial" w:hAnsi="Arial" w:cs="Arial"/>
          <w:sz w:val="23"/>
          <w:szCs w:val="23"/>
        </w:rPr>
        <w:t>,</w:t>
      </w:r>
      <w:r w:rsidR="00C4223E" w:rsidRPr="00812D9D">
        <w:rPr>
          <w:rFonts w:ascii="Arial" w:hAnsi="Arial" w:cs="Arial"/>
          <w:sz w:val="23"/>
          <w:szCs w:val="23"/>
        </w:rPr>
        <w:t>0</w:t>
      </w:r>
      <w:r w:rsidR="007D62E5" w:rsidRPr="00812D9D">
        <w:rPr>
          <w:rFonts w:ascii="Arial" w:hAnsi="Arial" w:cs="Arial"/>
          <w:sz w:val="23"/>
          <w:szCs w:val="23"/>
        </w:rPr>
        <w:t>7</w:t>
      </w:r>
      <w:r w:rsidR="00FB6860" w:rsidRPr="00812D9D">
        <w:rPr>
          <w:rFonts w:ascii="Arial" w:hAnsi="Arial" w:cs="Arial"/>
          <w:sz w:val="23"/>
          <w:szCs w:val="23"/>
        </w:rPr>
        <w:t>%</w:t>
      </w:r>
      <w:r w:rsidR="008A3DEA" w:rsidRPr="00812D9D">
        <w:rPr>
          <w:rFonts w:ascii="Arial" w:hAnsi="Arial" w:cs="Arial"/>
          <w:sz w:val="23"/>
          <w:szCs w:val="23"/>
        </w:rPr>
        <w:t>, sendo 54% é o limite de alerta, 57% limite prudencial e 60% o limite constitucional</w:t>
      </w:r>
      <w:r w:rsidRPr="00812D9D">
        <w:rPr>
          <w:rFonts w:ascii="Arial" w:hAnsi="Arial" w:cs="Arial"/>
          <w:sz w:val="23"/>
          <w:szCs w:val="23"/>
        </w:rPr>
        <w:t xml:space="preserve">. </w:t>
      </w:r>
      <w:r w:rsidR="00FB6860" w:rsidRPr="00812D9D">
        <w:rPr>
          <w:rFonts w:ascii="Arial" w:hAnsi="Arial" w:cs="Arial"/>
          <w:sz w:val="23"/>
          <w:szCs w:val="23"/>
        </w:rPr>
        <w:t xml:space="preserve">Na sequencia </w:t>
      </w:r>
      <w:r w:rsidRPr="00812D9D">
        <w:rPr>
          <w:rFonts w:ascii="Arial" w:hAnsi="Arial" w:cs="Arial"/>
          <w:sz w:val="23"/>
          <w:szCs w:val="23"/>
        </w:rPr>
        <w:t xml:space="preserve">foi feita à explanação do Demonstrativo com Gastos da Educação, onde o valor aplicado </w:t>
      </w:r>
      <w:r w:rsidR="008A3DEA" w:rsidRPr="00812D9D">
        <w:rPr>
          <w:rFonts w:ascii="Arial" w:hAnsi="Arial" w:cs="Arial"/>
          <w:sz w:val="23"/>
          <w:szCs w:val="23"/>
        </w:rPr>
        <w:t>no</w:t>
      </w:r>
      <w:r w:rsidR="008A3DEA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EC3A63" w:rsidRPr="00812D9D">
        <w:rPr>
          <w:rFonts w:ascii="Arial" w:hAnsi="Arial" w:cs="Arial"/>
          <w:sz w:val="23"/>
          <w:szCs w:val="23"/>
        </w:rPr>
        <w:t>segundo</w:t>
      </w:r>
      <w:r w:rsidR="008A3DEA" w:rsidRPr="00812D9D">
        <w:rPr>
          <w:rFonts w:ascii="Arial" w:hAnsi="Arial" w:cs="Arial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>quadrimestre do exercício de 20</w:t>
      </w:r>
      <w:r w:rsidR="007D62E5" w:rsidRPr="00812D9D">
        <w:rPr>
          <w:rFonts w:ascii="Arial" w:hAnsi="Arial" w:cs="Arial"/>
          <w:sz w:val="23"/>
          <w:szCs w:val="23"/>
        </w:rPr>
        <w:t>2</w:t>
      </w:r>
      <w:r w:rsidR="00EC3A63" w:rsidRPr="00812D9D">
        <w:rPr>
          <w:rFonts w:ascii="Arial" w:hAnsi="Arial" w:cs="Arial"/>
          <w:sz w:val="23"/>
          <w:szCs w:val="23"/>
        </w:rPr>
        <w:t>3</w:t>
      </w:r>
      <w:r w:rsidR="002074C9" w:rsidRPr="00812D9D">
        <w:rPr>
          <w:rFonts w:ascii="Arial" w:hAnsi="Arial" w:cs="Arial"/>
          <w:sz w:val="23"/>
          <w:szCs w:val="23"/>
        </w:rPr>
        <w:t>,</w:t>
      </w:r>
      <w:r w:rsidR="00CB430F" w:rsidRPr="00812D9D">
        <w:rPr>
          <w:rFonts w:ascii="Arial" w:hAnsi="Arial" w:cs="Arial"/>
          <w:sz w:val="23"/>
          <w:szCs w:val="23"/>
        </w:rPr>
        <w:t xml:space="preserve"> referente às despesas empenhadas,</w:t>
      </w:r>
      <w:r w:rsidR="00C41744" w:rsidRPr="00812D9D">
        <w:rPr>
          <w:rFonts w:ascii="Arial" w:hAnsi="Arial" w:cs="Arial"/>
          <w:sz w:val="23"/>
          <w:szCs w:val="23"/>
        </w:rPr>
        <w:t xml:space="preserve"> </w:t>
      </w:r>
      <w:r w:rsidR="00FB6860" w:rsidRPr="00812D9D">
        <w:rPr>
          <w:rFonts w:ascii="Arial" w:hAnsi="Arial" w:cs="Arial"/>
          <w:sz w:val="23"/>
          <w:szCs w:val="23"/>
        </w:rPr>
        <w:t>para fins de atendimento ao disposto</w:t>
      </w:r>
      <w:r w:rsidR="00224D7D" w:rsidRPr="00812D9D">
        <w:rPr>
          <w:rFonts w:ascii="Arial" w:hAnsi="Arial" w:cs="Arial"/>
          <w:sz w:val="23"/>
          <w:szCs w:val="23"/>
        </w:rPr>
        <w:t xml:space="preserve"> no art. 212, CF/88 foi</w:t>
      </w:r>
      <w:r w:rsidR="00224D7D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224D7D" w:rsidRPr="00812D9D">
        <w:rPr>
          <w:rFonts w:ascii="Arial" w:hAnsi="Arial" w:cs="Arial"/>
          <w:sz w:val="23"/>
          <w:szCs w:val="23"/>
        </w:rPr>
        <w:t xml:space="preserve">R$ </w:t>
      </w:r>
      <w:r w:rsidR="00A11A23" w:rsidRPr="00812D9D">
        <w:rPr>
          <w:rFonts w:ascii="Arial" w:hAnsi="Arial" w:cs="Arial"/>
          <w:sz w:val="23"/>
          <w:szCs w:val="23"/>
        </w:rPr>
        <w:t>20.733.674,53</w:t>
      </w:r>
      <w:r w:rsidR="00224D7D" w:rsidRPr="00812D9D">
        <w:rPr>
          <w:rFonts w:ascii="Arial" w:hAnsi="Arial" w:cs="Arial"/>
          <w:sz w:val="23"/>
          <w:szCs w:val="23"/>
        </w:rPr>
        <w:t xml:space="preserve"> (</w:t>
      </w:r>
      <w:r w:rsidR="00A11A23" w:rsidRPr="00812D9D">
        <w:rPr>
          <w:rFonts w:ascii="Arial" w:hAnsi="Arial" w:cs="Arial"/>
          <w:sz w:val="23"/>
          <w:szCs w:val="23"/>
        </w:rPr>
        <w:t>vinte</w:t>
      </w:r>
      <w:r w:rsidR="00224D7D" w:rsidRPr="00812D9D">
        <w:rPr>
          <w:rFonts w:ascii="Arial" w:hAnsi="Arial" w:cs="Arial"/>
          <w:sz w:val="23"/>
          <w:szCs w:val="23"/>
        </w:rPr>
        <w:t xml:space="preserve"> </w:t>
      </w:r>
      <w:r w:rsidR="00BD5C57" w:rsidRPr="00812D9D">
        <w:rPr>
          <w:rFonts w:ascii="Arial" w:hAnsi="Arial" w:cs="Arial"/>
          <w:sz w:val="23"/>
          <w:szCs w:val="23"/>
        </w:rPr>
        <w:t xml:space="preserve">milhões, </w:t>
      </w:r>
      <w:r w:rsidR="00A11A23" w:rsidRPr="00812D9D">
        <w:rPr>
          <w:rFonts w:ascii="Arial" w:hAnsi="Arial" w:cs="Arial"/>
          <w:sz w:val="23"/>
          <w:szCs w:val="23"/>
        </w:rPr>
        <w:t>sete</w:t>
      </w:r>
      <w:r w:rsidR="007D62E5" w:rsidRPr="00812D9D">
        <w:rPr>
          <w:rFonts w:ascii="Arial" w:hAnsi="Arial" w:cs="Arial"/>
          <w:sz w:val="23"/>
          <w:szCs w:val="23"/>
        </w:rPr>
        <w:t xml:space="preserve">centos e trinta e </w:t>
      </w:r>
      <w:r w:rsidR="00A11A23" w:rsidRPr="00812D9D">
        <w:rPr>
          <w:rFonts w:ascii="Arial" w:hAnsi="Arial" w:cs="Arial"/>
          <w:sz w:val="23"/>
          <w:szCs w:val="23"/>
        </w:rPr>
        <w:t>três</w:t>
      </w:r>
      <w:r w:rsidR="007D62E5" w:rsidRPr="00812D9D">
        <w:rPr>
          <w:rFonts w:ascii="Arial" w:hAnsi="Arial" w:cs="Arial"/>
          <w:sz w:val="23"/>
          <w:szCs w:val="23"/>
        </w:rPr>
        <w:t xml:space="preserve"> </w:t>
      </w:r>
      <w:r w:rsidR="00BD5C57" w:rsidRPr="00812D9D">
        <w:rPr>
          <w:rFonts w:ascii="Arial" w:hAnsi="Arial" w:cs="Arial"/>
          <w:sz w:val="23"/>
          <w:szCs w:val="23"/>
        </w:rPr>
        <w:t xml:space="preserve">mil, </w:t>
      </w:r>
      <w:r w:rsidR="00A11A23" w:rsidRPr="00812D9D">
        <w:rPr>
          <w:rFonts w:ascii="Arial" w:hAnsi="Arial" w:cs="Arial"/>
          <w:sz w:val="23"/>
          <w:szCs w:val="23"/>
        </w:rPr>
        <w:t>seis</w:t>
      </w:r>
      <w:r w:rsidR="007D62E5" w:rsidRPr="00812D9D">
        <w:rPr>
          <w:rFonts w:ascii="Arial" w:hAnsi="Arial" w:cs="Arial"/>
          <w:sz w:val="23"/>
          <w:szCs w:val="23"/>
        </w:rPr>
        <w:t xml:space="preserve">centos e </w:t>
      </w:r>
      <w:r w:rsidR="00A11A23" w:rsidRPr="00812D9D">
        <w:rPr>
          <w:rFonts w:ascii="Arial" w:hAnsi="Arial" w:cs="Arial"/>
          <w:sz w:val="23"/>
          <w:szCs w:val="23"/>
        </w:rPr>
        <w:t>set</w:t>
      </w:r>
      <w:r w:rsidR="007D62E5" w:rsidRPr="00812D9D">
        <w:rPr>
          <w:rFonts w:ascii="Arial" w:hAnsi="Arial" w:cs="Arial"/>
          <w:sz w:val="23"/>
          <w:szCs w:val="23"/>
        </w:rPr>
        <w:t xml:space="preserve">enta e quatro reais, </w:t>
      </w:r>
      <w:r w:rsidR="00A11A23" w:rsidRPr="00812D9D">
        <w:rPr>
          <w:rFonts w:ascii="Arial" w:hAnsi="Arial" w:cs="Arial"/>
          <w:sz w:val="23"/>
          <w:szCs w:val="23"/>
        </w:rPr>
        <w:t>cinque</w:t>
      </w:r>
      <w:r w:rsidR="007D62E5" w:rsidRPr="00812D9D">
        <w:rPr>
          <w:rFonts w:ascii="Arial" w:hAnsi="Arial" w:cs="Arial"/>
          <w:sz w:val="23"/>
          <w:szCs w:val="23"/>
        </w:rPr>
        <w:t>nta</w:t>
      </w:r>
      <w:r w:rsidR="00A11A23" w:rsidRPr="00812D9D">
        <w:rPr>
          <w:rFonts w:ascii="Arial" w:hAnsi="Arial" w:cs="Arial"/>
          <w:sz w:val="23"/>
          <w:szCs w:val="23"/>
        </w:rPr>
        <w:t xml:space="preserve"> e três</w:t>
      </w:r>
      <w:r w:rsidR="00443C39" w:rsidRPr="00812D9D">
        <w:rPr>
          <w:rFonts w:ascii="Arial" w:hAnsi="Arial" w:cs="Arial"/>
          <w:sz w:val="23"/>
          <w:szCs w:val="23"/>
        </w:rPr>
        <w:t xml:space="preserve"> </w:t>
      </w:r>
      <w:r w:rsidR="00BD5C57" w:rsidRPr="00812D9D">
        <w:rPr>
          <w:rFonts w:ascii="Arial" w:hAnsi="Arial" w:cs="Arial"/>
          <w:sz w:val="23"/>
          <w:szCs w:val="23"/>
        </w:rPr>
        <w:t>centavos),</w:t>
      </w:r>
      <w:r w:rsidRPr="00812D9D">
        <w:rPr>
          <w:rFonts w:ascii="Arial" w:hAnsi="Arial" w:cs="Arial"/>
          <w:sz w:val="23"/>
          <w:szCs w:val="23"/>
        </w:rPr>
        <w:t xml:space="preserve"> totalizando um percentual de </w:t>
      </w:r>
      <w:r w:rsidR="00A11A23" w:rsidRPr="00812D9D">
        <w:rPr>
          <w:rFonts w:ascii="Arial" w:hAnsi="Arial" w:cs="Arial"/>
          <w:sz w:val="23"/>
          <w:szCs w:val="23"/>
        </w:rPr>
        <w:t>35,05</w:t>
      </w:r>
      <w:r w:rsidRPr="00812D9D">
        <w:rPr>
          <w:rFonts w:ascii="Arial" w:hAnsi="Arial" w:cs="Arial"/>
          <w:sz w:val="23"/>
          <w:szCs w:val="23"/>
        </w:rPr>
        <w:t>% com limite para o exercício de 25%.</w:t>
      </w:r>
      <w:r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 xml:space="preserve">Foi apresentado, também, um Demonstrativo com os Gastos </w:t>
      </w:r>
      <w:r w:rsidR="00BD5C57" w:rsidRPr="00812D9D">
        <w:rPr>
          <w:rFonts w:ascii="Arial" w:hAnsi="Arial" w:cs="Arial"/>
          <w:sz w:val="23"/>
          <w:szCs w:val="23"/>
        </w:rPr>
        <w:t>em</w:t>
      </w:r>
      <w:r w:rsidRPr="00812D9D">
        <w:rPr>
          <w:rFonts w:ascii="Arial" w:hAnsi="Arial" w:cs="Arial"/>
          <w:sz w:val="23"/>
          <w:szCs w:val="23"/>
        </w:rPr>
        <w:t xml:space="preserve"> Saúde,</w:t>
      </w:r>
      <w:r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BF2663" w:rsidRPr="00812D9D">
        <w:rPr>
          <w:rFonts w:ascii="Arial" w:hAnsi="Arial" w:cs="Arial"/>
          <w:sz w:val="23"/>
          <w:szCs w:val="23"/>
        </w:rPr>
        <w:t>conforme art. 7º da Lei Complementar Federal 141/2012,</w:t>
      </w:r>
      <w:r w:rsidR="00BF2663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BF2663" w:rsidRPr="00812D9D">
        <w:rPr>
          <w:rFonts w:ascii="Arial" w:hAnsi="Arial" w:cs="Arial"/>
          <w:sz w:val="23"/>
          <w:szCs w:val="23"/>
        </w:rPr>
        <w:t>n</w:t>
      </w:r>
      <w:r w:rsidRPr="00812D9D">
        <w:rPr>
          <w:rFonts w:ascii="Arial" w:hAnsi="Arial" w:cs="Arial"/>
          <w:sz w:val="23"/>
          <w:szCs w:val="23"/>
        </w:rPr>
        <w:t>o valor de R$</w:t>
      </w:r>
      <w:r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EC3A63" w:rsidRPr="00812D9D">
        <w:rPr>
          <w:rFonts w:ascii="Arial" w:hAnsi="Arial" w:cs="Arial"/>
          <w:sz w:val="23"/>
          <w:szCs w:val="23"/>
        </w:rPr>
        <w:t>15.517.492,35</w:t>
      </w:r>
      <w:r w:rsidR="00BF2663" w:rsidRPr="00812D9D">
        <w:rPr>
          <w:rFonts w:ascii="Arial" w:hAnsi="Arial" w:cs="Arial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>(</w:t>
      </w:r>
      <w:r w:rsidR="00EC3A63" w:rsidRPr="00812D9D">
        <w:rPr>
          <w:rFonts w:ascii="Arial" w:hAnsi="Arial" w:cs="Arial"/>
          <w:sz w:val="23"/>
          <w:szCs w:val="23"/>
        </w:rPr>
        <w:t>quinze</w:t>
      </w:r>
      <w:r w:rsidR="003A6F2A" w:rsidRPr="00812D9D">
        <w:rPr>
          <w:rFonts w:ascii="Arial" w:hAnsi="Arial" w:cs="Arial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 xml:space="preserve">milhões, </w:t>
      </w:r>
      <w:r w:rsidR="00EC3A63" w:rsidRPr="00812D9D">
        <w:rPr>
          <w:rFonts w:ascii="Arial" w:hAnsi="Arial" w:cs="Arial"/>
          <w:sz w:val="23"/>
          <w:szCs w:val="23"/>
        </w:rPr>
        <w:t>quinh</w:t>
      </w:r>
      <w:r w:rsidR="00DE7756" w:rsidRPr="00812D9D">
        <w:rPr>
          <w:rFonts w:ascii="Arial" w:hAnsi="Arial" w:cs="Arial"/>
          <w:sz w:val="23"/>
          <w:szCs w:val="23"/>
        </w:rPr>
        <w:t xml:space="preserve">entos e </w:t>
      </w:r>
      <w:r w:rsidR="00EC3A63" w:rsidRPr="00812D9D">
        <w:rPr>
          <w:rFonts w:ascii="Arial" w:hAnsi="Arial" w:cs="Arial"/>
          <w:sz w:val="23"/>
          <w:szCs w:val="23"/>
        </w:rPr>
        <w:t>dezessete</w:t>
      </w:r>
      <w:r w:rsidR="00DE7756" w:rsidRPr="00812D9D">
        <w:rPr>
          <w:rFonts w:ascii="Arial" w:hAnsi="Arial" w:cs="Arial"/>
          <w:sz w:val="23"/>
          <w:szCs w:val="23"/>
        </w:rPr>
        <w:t xml:space="preserve"> </w:t>
      </w:r>
      <w:r w:rsidR="00922591" w:rsidRPr="00812D9D">
        <w:rPr>
          <w:rFonts w:ascii="Arial" w:hAnsi="Arial" w:cs="Arial"/>
          <w:sz w:val="23"/>
          <w:szCs w:val="23"/>
        </w:rPr>
        <w:t>mil</w:t>
      </w:r>
      <w:r w:rsidR="00830D30" w:rsidRPr="00812D9D">
        <w:rPr>
          <w:rFonts w:ascii="Arial" w:hAnsi="Arial" w:cs="Arial"/>
          <w:sz w:val="23"/>
          <w:szCs w:val="23"/>
        </w:rPr>
        <w:t xml:space="preserve">, </w:t>
      </w:r>
      <w:r w:rsidR="00EC3A63" w:rsidRPr="00812D9D">
        <w:rPr>
          <w:rFonts w:ascii="Arial" w:hAnsi="Arial" w:cs="Arial"/>
          <w:sz w:val="23"/>
          <w:szCs w:val="23"/>
        </w:rPr>
        <w:t xml:space="preserve">quatrocentos e </w:t>
      </w:r>
      <w:r w:rsidR="00DE7756" w:rsidRPr="00812D9D">
        <w:rPr>
          <w:rFonts w:ascii="Arial" w:hAnsi="Arial" w:cs="Arial"/>
          <w:sz w:val="23"/>
          <w:szCs w:val="23"/>
        </w:rPr>
        <w:t xml:space="preserve">noventa e </w:t>
      </w:r>
      <w:r w:rsidR="00EC3A63" w:rsidRPr="00812D9D">
        <w:rPr>
          <w:rFonts w:ascii="Arial" w:hAnsi="Arial" w:cs="Arial"/>
          <w:sz w:val="23"/>
          <w:szCs w:val="23"/>
        </w:rPr>
        <w:t>d</w:t>
      </w:r>
      <w:r w:rsidR="00DE7756" w:rsidRPr="00812D9D">
        <w:rPr>
          <w:rFonts w:ascii="Arial" w:hAnsi="Arial" w:cs="Arial"/>
          <w:sz w:val="23"/>
          <w:szCs w:val="23"/>
        </w:rPr>
        <w:t>o</w:t>
      </w:r>
      <w:r w:rsidR="00EC3A63" w:rsidRPr="00812D9D">
        <w:rPr>
          <w:rFonts w:ascii="Arial" w:hAnsi="Arial" w:cs="Arial"/>
          <w:sz w:val="23"/>
          <w:szCs w:val="23"/>
        </w:rPr>
        <w:t>is</w:t>
      </w:r>
      <w:r w:rsidR="003A6F2A" w:rsidRPr="00812D9D">
        <w:rPr>
          <w:rFonts w:ascii="Arial" w:hAnsi="Arial" w:cs="Arial"/>
          <w:sz w:val="23"/>
          <w:szCs w:val="23"/>
        </w:rPr>
        <w:t xml:space="preserve"> r</w:t>
      </w:r>
      <w:r w:rsidR="00922591" w:rsidRPr="00812D9D">
        <w:rPr>
          <w:rFonts w:ascii="Arial" w:hAnsi="Arial" w:cs="Arial"/>
          <w:sz w:val="23"/>
          <w:szCs w:val="23"/>
        </w:rPr>
        <w:t xml:space="preserve">eais, </w:t>
      </w:r>
      <w:r w:rsidR="00EC3A63" w:rsidRPr="00812D9D">
        <w:rPr>
          <w:rFonts w:ascii="Arial" w:hAnsi="Arial" w:cs="Arial"/>
          <w:sz w:val="23"/>
          <w:szCs w:val="23"/>
        </w:rPr>
        <w:t>tri</w:t>
      </w:r>
      <w:r w:rsidR="00DE7756" w:rsidRPr="00812D9D">
        <w:rPr>
          <w:rFonts w:ascii="Arial" w:hAnsi="Arial" w:cs="Arial"/>
          <w:sz w:val="23"/>
          <w:szCs w:val="23"/>
        </w:rPr>
        <w:t xml:space="preserve">nta e </w:t>
      </w:r>
      <w:r w:rsidR="00EC3A63" w:rsidRPr="00812D9D">
        <w:rPr>
          <w:rFonts w:ascii="Arial" w:hAnsi="Arial" w:cs="Arial"/>
          <w:sz w:val="23"/>
          <w:szCs w:val="23"/>
        </w:rPr>
        <w:t>cinco</w:t>
      </w:r>
      <w:r w:rsidR="00DE7756" w:rsidRPr="00812D9D">
        <w:rPr>
          <w:rFonts w:ascii="Arial" w:hAnsi="Arial" w:cs="Arial"/>
          <w:sz w:val="23"/>
          <w:szCs w:val="23"/>
        </w:rPr>
        <w:t xml:space="preserve"> </w:t>
      </w:r>
      <w:r w:rsidR="00830D30" w:rsidRPr="00812D9D">
        <w:rPr>
          <w:rFonts w:ascii="Arial" w:hAnsi="Arial" w:cs="Arial"/>
          <w:sz w:val="23"/>
          <w:szCs w:val="23"/>
        </w:rPr>
        <w:t>centavos</w:t>
      </w:r>
      <w:r w:rsidRPr="00812D9D">
        <w:rPr>
          <w:rFonts w:ascii="Arial" w:hAnsi="Arial" w:cs="Arial"/>
          <w:sz w:val="23"/>
          <w:szCs w:val="23"/>
        </w:rPr>
        <w:t>), totalizando um percentual</w:t>
      </w:r>
      <w:r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 xml:space="preserve">de </w:t>
      </w:r>
      <w:r w:rsidR="00DE7756" w:rsidRPr="00812D9D">
        <w:rPr>
          <w:rFonts w:ascii="Arial" w:hAnsi="Arial" w:cs="Arial"/>
          <w:sz w:val="23"/>
          <w:szCs w:val="23"/>
        </w:rPr>
        <w:t>2</w:t>
      </w:r>
      <w:r w:rsidR="00EC3A63" w:rsidRPr="00812D9D">
        <w:rPr>
          <w:rFonts w:ascii="Arial" w:hAnsi="Arial" w:cs="Arial"/>
          <w:sz w:val="23"/>
          <w:szCs w:val="23"/>
        </w:rPr>
        <w:t>6,87</w:t>
      </w:r>
      <w:r w:rsidRPr="00812D9D">
        <w:rPr>
          <w:rFonts w:ascii="Arial" w:hAnsi="Arial" w:cs="Arial"/>
          <w:sz w:val="23"/>
          <w:szCs w:val="23"/>
        </w:rPr>
        <w:t>% da receita de impostos e transferências constitucionais, com limite mínimo de 15%.</w:t>
      </w:r>
      <w:r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A22D5D" w:rsidRPr="00812D9D">
        <w:rPr>
          <w:rFonts w:ascii="Arial" w:hAnsi="Arial" w:cs="Arial"/>
          <w:sz w:val="23"/>
          <w:szCs w:val="23"/>
        </w:rPr>
        <w:t>Finalizando</w:t>
      </w:r>
      <w:r w:rsidR="00B37A90" w:rsidRPr="00812D9D">
        <w:rPr>
          <w:rFonts w:ascii="Arial" w:hAnsi="Arial" w:cs="Arial"/>
          <w:sz w:val="23"/>
          <w:szCs w:val="23"/>
        </w:rPr>
        <w:t xml:space="preserve"> estas demonstrações, o </w:t>
      </w:r>
      <w:r w:rsidR="00DE7756" w:rsidRPr="00812D9D">
        <w:rPr>
          <w:rFonts w:ascii="Arial" w:hAnsi="Arial" w:cs="Arial"/>
          <w:sz w:val="23"/>
          <w:szCs w:val="23"/>
        </w:rPr>
        <w:t>Secretário de Administração e Finanças</w:t>
      </w:r>
      <w:r w:rsidR="009048AC" w:rsidRPr="00812D9D">
        <w:rPr>
          <w:rFonts w:ascii="Arial" w:hAnsi="Arial" w:cs="Arial"/>
          <w:sz w:val="23"/>
          <w:szCs w:val="23"/>
        </w:rPr>
        <w:t xml:space="preserve"> </w:t>
      </w:r>
      <w:r w:rsidR="00DE7756" w:rsidRPr="00812D9D">
        <w:rPr>
          <w:rFonts w:ascii="Arial" w:hAnsi="Arial" w:cs="Arial"/>
          <w:sz w:val="23"/>
          <w:szCs w:val="23"/>
        </w:rPr>
        <w:t>finalizou, esclarecendo algumas medidas tomadas pela administração municipal, em relação ao contingenciamento de despesas em</w:t>
      </w:r>
      <w:r w:rsidR="00CF7B1B" w:rsidRPr="00812D9D">
        <w:rPr>
          <w:rFonts w:ascii="Arial" w:hAnsi="Arial" w:cs="Arial"/>
          <w:sz w:val="23"/>
          <w:szCs w:val="23"/>
        </w:rPr>
        <w:t xml:space="preserve"> função da queda de arrecadação no exercício vigente</w:t>
      </w:r>
      <w:r w:rsidR="00DE7756" w:rsidRPr="00812D9D">
        <w:rPr>
          <w:rFonts w:ascii="Arial" w:hAnsi="Arial" w:cs="Arial"/>
          <w:color w:val="FF0000"/>
          <w:sz w:val="23"/>
          <w:szCs w:val="23"/>
        </w:rPr>
        <w:t>.</w:t>
      </w:r>
      <w:r w:rsidR="002A1E07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="00C54EF8" w:rsidRPr="00812D9D">
        <w:rPr>
          <w:rFonts w:ascii="Arial" w:hAnsi="Arial" w:cs="Arial"/>
          <w:sz w:val="23"/>
          <w:szCs w:val="23"/>
        </w:rPr>
        <w:t>Finalizando a apresentação destas demonstrações, o presidente deu continuidade chamando as discussões sobre as pri</w:t>
      </w:r>
      <w:r w:rsidR="00C54EF8" w:rsidRPr="00812D9D">
        <w:rPr>
          <w:rFonts w:ascii="Arial" w:hAnsi="Arial" w:cs="Arial"/>
          <w:sz w:val="23"/>
          <w:szCs w:val="23"/>
        </w:rPr>
        <w:t>oridades a serem elencadas na L</w:t>
      </w:r>
      <w:r w:rsidR="00C54EF8" w:rsidRPr="00812D9D">
        <w:rPr>
          <w:rFonts w:ascii="Arial" w:hAnsi="Arial" w:cs="Arial"/>
          <w:sz w:val="23"/>
          <w:szCs w:val="23"/>
        </w:rPr>
        <w:t>O</w:t>
      </w:r>
      <w:r w:rsidR="00C54EF8" w:rsidRPr="00812D9D">
        <w:rPr>
          <w:rFonts w:ascii="Arial" w:hAnsi="Arial" w:cs="Arial"/>
          <w:sz w:val="23"/>
          <w:szCs w:val="23"/>
        </w:rPr>
        <w:t>A</w:t>
      </w:r>
      <w:r w:rsidR="00C54EF8" w:rsidRPr="00812D9D">
        <w:rPr>
          <w:rFonts w:ascii="Arial" w:hAnsi="Arial" w:cs="Arial"/>
          <w:sz w:val="23"/>
          <w:szCs w:val="23"/>
        </w:rPr>
        <w:t xml:space="preserve"> – Lei </w:t>
      </w:r>
      <w:r w:rsidR="00C54EF8" w:rsidRPr="00812D9D">
        <w:rPr>
          <w:rFonts w:ascii="Arial" w:hAnsi="Arial" w:cs="Arial"/>
          <w:sz w:val="23"/>
          <w:szCs w:val="23"/>
        </w:rPr>
        <w:t>Orçamentária Anual</w:t>
      </w:r>
      <w:r w:rsidR="00C54EF8" w:rsidRPr="00812D9D">
        <w:rPr>
          <w:rFonts w:ascii="Arial" w:hAnsi="Arial" w:cs="Arial"/>
          <w:sz w:val="23"/>
          <w:szCs w:val="23"/>
        </w:rPr>
        <w:t xml:space="preserve"> para 2024. </w:t>
      </w:r>
      <w:r w:rsidR="00C75E63" w:rsidRPr="00812D9D">
        <w:rPr>
          <w:rFonts w:ascii="Arial" w:hAnsi="Arial" w:cs="Arial"/>
          <w:sz w:val="23"/>
          <w:szCs w:val="23"/>
        </w:rPr>
        <w:t>Não havendo manifestações, o Secretário de Administração e Finanças agradeceu a todos os presentes e declarou encerrada a Audiência Pública, na qual foi lavrada esta ata e, depois de colhidas às assinaturas dos participantes que aceitaram o convite e compareceram, será publicada e arquivada.</w:t>
      </w:r>
    </w:p>
    <w:p w:rsidR="00812D9D" w:rsidRDefault="00812D9D" w:rsidP="00846118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812D9D" w:rsidRDefault="00812D9D" w:rsidP="00846118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846118" w:rsidRDefault="00846118" w:rsidP="00846118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812D9D">
        <w:rPr>
          <w:rFonts w:ascii="Arial" w:hAnsi="Arial" w:cs="Arial"/>
          <w:sz w:val="23"/>
          <w:szCs w:val="23"/>
        </w:rPr>
        <w:t xml:space="preserve">Forquilhinha, </w:t>
      </w:r>
      <w:r w:rsidR="004D60B9" w:rsidRPr="00812D9D">
        <w:rPr>
          <w:rFonts w:ascii="Arial" w:hAnsi="Arial" w:cs="Arial"/>
          <w:sz w:val="23"/>
          <w:szCs w:val="23"/>
        </w:rPr>
        <w:t>2</w:t>
      </w:r>
      <w:r w:rsidR="006F4226" w:rsidRPr="00812D9D">
        <w:rPr>
          <w:rFonts w:ascii="Arial" w:hAnsi="Arial" w:cs="Arial"/>
          <w:sz w:val="23"/>
          <w:szCs w:val="23"/>
        </w:rPr>
        <w:t>7</w:t>
      </w:r>
      <w:r w:rsidR="004D60B9" w:rsidRPr="00812D9D">
        <w:rPr>
          <w:rFonts w:ascii="Arial" w:hAnsi="Arial" w:cs="Arial"/>
          <w:sz w:val="23"/>
          <w:szCs w:val="23"/>
        </w:rPr>
        <w:t xml:space="preserve"> </w:t>
      </w:r>
      <w:r w:rsidRPr="00812D9D">
        <w:rPr>
          <w:rFonts w:ascii="Arial" w:hAnsi="Arial" w:cs="Arial"/>
          <w:sz w:val="23"/>
          <w:szCs w:val="23"/>
        </w:rPr>
        <w:t xml:space="preserve">de </w:t>
      </w:r>
      <w:r w:rsidR="006F4226" w:rsidRPr="00812D9D">
        <w:rPr>
          <w:rFonts w:ascii="Arial" w:hAnsi="Arial" w:cs="Arial"/>
          <w:sz w:val="23"/>
          <w:szCs w:val="23"/>
        </w:rPr>
        <w:t>setembro</w:t>
      </w:r>
      <w:r w:rsidRPr="00812D9D">
        <w:rPr>
          <w:rFonts w:ascii="Arial" w:hAnsi="Arial" w:cs="Arial"/>
          <w:sz w:val="23"/>
          <w:szCs w:val="23"/>
        </w:rPr>
        <w:t xml:space="preserve"> de 20</w:t>
      </w:r>
      <w:r w:rsidR="00DE7756" w:rsidRPr="00812D9D">
        <w:rPr>
          <w:rFonts w:ascii="Arial" w:hAnsi="Arial" w:cs="Arial"/>
          <w:sz w:val="23"/>
          <w:szCs w:val="23"/>
        </w:rPr>
        <w:t>2</w:t>
      </w:r>
      <w:r w:rsidR="006F4226" w:rsidRPr="00812D9D">
        <w:rPr>
          <w:rFonts w:ascii="Arial" w:hAnsi="Arial" w:cs="Arial"/>
          <w:sz w:val="23"/>
          <w:szCs w:val="23"/>
        </w:rPr>
        <w:t>3</w:t>
      </w:r>
      <w:r w:rsidRPr="00812D9D">
        <w:rPr>
          <w:rFonts w:ascii="Arial" w:hAnsi="Arial" w:cs="Arial"/>
          <w:sz w:val="23"/>
          <w:szCs w:val="23"/>
        </w:rPr>
        <w:t>.</w:t>
      </w:r>
    </w:p>
    <w:p w:rsidR="00812D9D" w:rsidRDefault="00812D9D" w:rsidP="00846118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812D9D" w:rsidRPr="00812D9D" w:rsidRDefault="00812D9D" w:rsidP="00846118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846118" w:rsidRPr="00812D9D" w:rsidRDefault="00C526DC" w:rsidP="00846118">
      <w:pPr>
        <w:pStyle w:val="Ttulo1"/>
        <w:rPr>
          <w:rFonts w:ascii="Arial" w:hAnsi="Arial" w:cs="Arial"/>
          <w:b/>
          <w:bCs/>
          <w:color w:val="FF0000"/>
          <w:sz w:val="23"/>
          <w:szCs w:val="23"/>
        </w:rPr>
      </w:pPr>
      <w:r w:rsidRPr="00812D9D">
        <w:rPr>
          <w:rFonts w:ascii="Arial" w:hAnsi="Arial" w:cs="Arial"/>
          <w:b/>
          <w:bCs/>
          <w:sz w:val="23"/>
          <w:szCs w:val="23"/>
        </w:rPr>
        <w:t xml:space="preserve">   RICARDO ALEXANDRE XIMENES</w:t>
      </w:r>
      <w:r w:rsidR="00F530DD" w:rsidRPr="00812D9D">
        <w:rPr>
          <w:rFonts w:ascii="Arial" w:hAnsi="Arial" w:cs="Arial"/>
          <w:b/>
          <w:bCs/>
          <w:color w:val="FF0000"/>
          <w:sz w:val="23"/>
          <w:szCs w:val="23"/>
        </w:rPr>
        <w:t xml:space="preserve">        </w:t>
      </w:r>
      <w:r w:rsidR="00846118" w:rsidRPr="00812D9D">
        <w:rPr>
          <w:rFonts w:ascii="Arial" w:hAnsi="Arial" w:cs="Arial"/>
          <w:b/>
          <w:bCs/>
          <w:color w:val="FF0000"/>
          <w:sz w:val="23"/>
          <w:szCs w:val="23"/>
        </w:rPr>
        <w:t xml:space="preserve">            </w:t>
      </w:r>
      <w:r w:rsidR="00846118" w:rsidRPr="00812D9D">
        <w:rPr>
          <w:rFonts w:ascii="Arial" w:hAnsi="Arial" w:cs="Arial"/>
          <w:b/>
          <w:bCs/>
          <w:sz w:val="23"/>
          <w:szCs w:val="23"/>
        </w:rPr>
        <w:t>JADNA COLOMBO PEREIRA</w:t>
      </w:r>
    </w:p>
    <w:p w:rsidR="008B5C86" w:rsidRPr="00812D9D" w:rsidRDefault="00846118" w:rsidP="005E6322">
      <w:pPr>
        <w:pStyle w:val="Ttulo1"/>
        <w:rPr>
          <w:sz w:val="23"/>
          <w:szCs w:val="23"/>
        </w:rPr>
      </w:pPr>
      <w:r w:rsidRPr="00812D9D">
        <w:rPr>
          <w:rFonts w:ascii="Arial" w:hAnsi="Arial" w:cs="Arial"/>
          <w:color w:val="FF0000"/>
          <w:sz w:val="23"/>
          <w:szCs w:val="23"/>
        </w:rPr>
        <w:t xml:space="preserve">             </w:t>
      </w:r>
      <w:r w:rsidR="008C13C9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Pr="00812D9D">
        <w:rPr>
          <w:rFonts w:ascii="Arial" w:hAnsi="Arial" w:cs="Arial"/>
          <w:color w:val="FF0000"/>
          <w:sz w:val="23"/>
          <w:szCs w:val="23"/>
        </w:rPr>
        <w:t xml:space="preserve">    </w:t>
      </w:r>
      <w:r w:rsidR="008C13C9" w:rsidRPr="00812D9D">
        <w:rPr>
          <w:rFonts w:ascii="Arial" w:hAnsi="Arial" w:cs="Arial"/>
          <w:color w:val="FF0000"/>
          <w:sz w:val="23"/>
          <w:szCs w:val="23"/>
        </w:rPr>
        <w:t xml:space="preserve"> </w:t>
      </w:r>
      <w:r w:rsidRPr="00812D9D">
        <w:rPr>
          <w:rFonts w:ascii="Arial" w:hAnsi="Arial" w:cs="Arial"/>
          <w:color w:val="FF0000"/>
          <w:sz w:val="23"/>
          <w:szCs w:val="23"/>
        </w:rPr>
        <w:t xml:space="preserve">     </w:t>
      </w:r>
      <w:r w:rsidRPr="00812D9D">
        <w:rPr>
          <w:rFonts w:ascii="Arial" w:hAnsi="Arial" w:cs="Arial"/>
          <w:sz w:val="23"/>
          <w:szCs w:val="23"/>
        </w:rPr>
        <w:t>Presidente                                                     Secretária</w:t>
      </w:r>
    </w:p>
    <w:sectPr w:rsidR="008B5C86" w:rsidRPr="00812D9D" w:rsidSect="00DE7756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118"/>
    <w:rsid w:val="00004B6B"/>
    <w:rsid w:val="00034ABE"/>
    <w:rsid w:val="00087BFF"/>
    <w:rsid w:val="00155151"/>
    <w:rsid w:val="001662E2"/>
    <w:rsid w:val="00173F4D"/>
    <w:rsid w:val="001A499C"/>
    <w:rsid w:val="001A7712"/>
    <w:rsid w:val="001B2732"/>
    <w:rsid w:val="001B6865"/>
    <w:rsid w:val="002074C9"/>
    <w:rsid w:val="00224D7D"/>
    <w:rsid w:val="00264877"/>
    <w:rsid w:val="00286DD0"/>
    <w:rsid w:val="002A1E07"/>
    <w:rsid w:val="002D49AC"/>
    <w:rsid w:val="002E1079"/>
    <w:rsid w:val="002E4BB8"/>
    <w:rsid w:val="002E55EF"/>
    <w:rsid w:val="00304887"/>
    <w:rsid w:val="0038534E"/>
    <w:rsid w:val="003A6F2A"/>
    <w:rsid w:val="003D2831"/>
    <w:rsid w:val="00443C39"/>
    <w:rsid w:val="00445A36"/>
    <w:rsid w:val="004568D6"/>
    <w:rsid w:val="00472AE3"/>
    <w:rsid w:val="004765F8"/>
    <w:rsid w:val="004D60B9"/>
    <w:rsid w:val="004E0244"/>
    <w:rsid w:val="00550C50"/>
    <w:rsid w:val="00554183"/>
    <w:rsid w:val="005A481C"/>
    <w:rsid w:val="005E476D"/>
    <w:rsid w:val="005E6322"/>
    <w:rsid w:val="00601D3F"/>
    <w:rsid w:val="00601FDB"/>
    <w:rsid w:val="00644F22"/>
    <w:rsid w:val="00656FDD"/>
    <w:rsid w:val="00677518"/>
    <w:rsid w:val="00693631"/>
    <w:rsid w:val="006D27A5"/>
    <w:rsid w:val="006D6078"/>
    <w:rsid w:val="006F4226"/>
    <w:rsid w:val="00705C70"/>
    <w:rsid w:val="00722393"/>
    <w:rsid w:val="0075149E"/>
    <w:rsid w:val="00753DB0"/>
    <w:rsid w:val="00795082"/>
    <w:rsid w:val="007C6D72"/>
    <w:rsid w:val="007D62E5"/>
    <w:rsid w:val="007F43EA"/>
    <w:rsid w:val="007F6628"/>
    <w:rsid w:val="007F734E"/>
    <w:rsid w:val="00812D9D"/>
    <w:rsid w:val="00824A98"/>
    <w:rsid w:val="00830D30"/>
    <w:rsid w:val="0083444E"/>
    <w:rsid w:val="00841303"/>
    <w:rsid w:val="00846118"/>
    <w:rsid w:val="00862DB5"/>
    <w:rsid w:val="008A3B33"/>
    <w:rsid w:val="008A3DEA"/>
    <w:rsid w:val="008B53F3"/>
    <w:rsid w:val="008B5C86"/>
    <w:rsid w:val="008C13C9"/>
    <w:rsid w:val="008C7D34"/>
    <w:rsid w:val="009048AC"/>
    <w:rsid w:val="00910102"/>
    <w:rsid w:val="00922591"/>
    <w:rsid w:val="00930FC1"/>
    <w:rsid w:val="009469EA"/>
    <w:rsid w:val="00964379"/>
    <w:rsid w:val="009A3526"/>
    <w:rsid w:val="009E5EA4"/>
    <w:rsid w:val="00A11A23"/>
    <w:rsid w:val="00A22D5D"/>
    <w:rsid w:val="00A4289D"/>
    <w:rsid w:val="00A74010"/>
    <w:rsid w:val="00A8430F"/>
    <w:rsid w:val="00A84F25"/>
    <w:rsid w:val="00B3641C"/>
    <w:rsid w:val="00B37A90"/>
    <w:rsid w:val="00B5500C"/>
    <w:rsid w:val="00B57B60"/>
    <w:rsid w:val="00B648A8"/>
    <w:rsid w:val="00B801A4"/>
    <w:rsid w:val="00B84547"/>
    <w:rsid w:val="00BC1CE1"/>
    <w:rsid w:val="00BD5C57"/>
    <w:rsid w:val="00BF2663"/>
    <w:rsid w:val="00C14B46"/>
    <w:rsid w:val="00C15EAC"/>
    <w:rsid w:val="00C41744"/>
    <w:rsid w:val="00C4223E"/>
    <w:rsid w:val="00C42EEC"/>
    <w:rsid w:val="00C45537"/>
    <w:rsid w:val="00C526DC"/>
    <w:rsid w:val="00C54EF8"/>
    <w:rsid w:val="00C75E63"/>
    <w:rsid w:val="00CA0A9F"/>
    <w:rsid w:val="00CA0B4E"/>
    <w:rsid w:val="00CB430F"/>
    <w:rsid w:val="00CD0F5A"/>
    <w:rsid w:val="00CF3C42"/>
    <w:rsid w:val="00CF7B1B"/>
    <w:rsid w:val="00D358EC"/>
    <w:rsid w:val="00D6744E"/>
    <w:rsid w:val="00D9766E"/>
    <w:rsid w:val="00DD3845"/>
    <w:rsid w:val="00DE7756"/>
    <w:rsid w:val="00EC3A63"/>
    <w:rsid w:val="00EC50D4"/>
    <w:rsid w:val="00EF4D2A"/>
    <w:rsid w:val="00F127AB"/>
    <w:rsid w:val="00F328A9"/>
    <w:rsid w:val="00F35968"/>
    <w:rsid w:val="00F530DD"/>
    <w:rsid w:val="00F724FE"/>
    <w:rsid w:val="00F90E2F"/>
    <w:rsid w:val="00F94EAB"/>
    <w:rsid w:val="00FB4044"/>
    <w:rsid w:val="00FB6860"/>
    <w:rsid w:val="00FD2F6C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6118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46118"/>
    <w:pPr>
      <w:keepNext/>
      <w:jc w:val="center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611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4611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D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DB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87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rquilhinha.sc.gov.br/transparencia/index/codMapaItem/56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cont03</dc:creator>
  <cp:keywords/>
  <dc:description/>
  <cp:lastModifiedBy>cont06</cp:lastModifiedBy>
  <cp:revision>93</cp:revision>
  <cp:lastPrinted>2023-02-24T13:06:00Z</cp:lastPrinted>
  <dcterms:created xsi:type="dcterms:W3CDTF">2012-11-13T09:34:00Z</dcterms:created>
  <dcterms:modified xsi:type="dcterms:W3CDTF">2024-05-23T12:59:00Z</dcterms:modified>
</cp:coreProperties>
</file>