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0" w:rsidRDefault="00FC6DB0" w:rsidP="00FC6DB0"/>
    <w:p w:rsidR="00C61021" w:rsidRDefault="00AA7773" w:rsidP="007222C4">
      <w:pPr>
        <w:spacing w:before="93"/>
        <w:ind w:left="2482"/>
        <w:rPr>
          <w:b/>
          <w:i/>
          <w:sz w:val="26"/>
        </w:rPr>
      </w:pPr>
      <w:r>
        <w:rPr>
          <w:b/>
          <w:i/>
          <w:sz w:val="24"/>
        </w:rPr>
        <w:t>RESOLUÇÃO</w:t>
      </w:r>
      <w:r w:rsidR="00A55246">
        <w:rPr>
          <w:b/>
          <w:i/>
          <w:sz w:val="24"/>
        </w:rPr>
        <w:t xml:space="preserve"> </w:t>
      </w:r>
      <w:r w:rsidR="007222C4">
        <w:rPr>
          <w:b/>
          <w:i/>
          <w:sz w:val="24"/>
        </w:rPr>
        <w:t>Nº</w:t>
      </w:r>
      <w:r>
        <w:rPr>
          <w:b/>
          <w:i/>
          <w:sz w:val="24"/>
        </w:rPr>
        <w:t>12</w:t>
      </w:r>
      <w:r w:rsidR="00C61021">
        <w:rPr>
          <w:b/>
          <w:i/>
          <w:sz w:val="24"/>
        </w:rPr>
        <w:t>/</w:t>
      </w:r>
      <w:r w:rsidR="007222C4">
        <w:rPr>
          <w:b/>
          <w:i/>
          <w:sz w:val="24"/>
        </w:rPr>
        <w:t>CMS/</w:t>
      </w:r>
      <w:r w:rsidR="00C61021">
        <w:rPr>
          <w:b/>
          <w:i/>
          <w:sz w:val="24"/>
        </w:rPr>
        <w:t xml:space="preserve">2020 </w:t>
      </w:r>
    </w:p>
    <w:p w:rsidR="00C61021" w:rsidRDefault="00C61021" w:rsidP="00C61021">
      <w:pPr>
        <w:pStyle w:val="Corpodetexto"/>
        <w:rPr>
          <w:b/>
          <w:i/>
          <w:sz w:val="26"/>
        </w:rPr>
      </w:pPr>
    </w:p>
    <w:p w:rsidR="00C61021" w:rsidRDefault="00C61021" w:rsidP="00C61021">
      <w:pPr>
        <w:pStyle w:val="Corpodetexto"/>
        <w:rPr>
          <w:b/>
          <w:i/>
          <w:sz w:val="32"/>
        </w:rPr>
      </w:pPr>
    </w:p>
    <w:p w:rsidR="00C61021" w:rsidRDefault="00C61021" w:rsidP="007222C4">
      <w:pPr>
        <w:pStyle w:val="Corpodetexto"/>
        <w:ind w:left="3344" w:right="118"/>
        <w:jc w:val="both"/>
      </w:pPr>
      <w:proofErr w:type="gramStart"/>
      <w:r>
        <w:t xml:space="preserve">“Dispõe </w:t>
      </w:r>
      <w:r w:rsidR="00173654">
        <w:t xml:space="preserve">sobre </w:t>
      </w:r>
      <w:r w:rsidR="00173654">
        <w:tab/>
      </w:r>
      <w:r w:rsidR="00D114BE">
        <w:t>pedido de abertura de sindicância para apurar conduta de servidora.</w:t>
      </w:r>
      <w:proofErr w:type="gramEnd"/>
    </w:p>
    <w:p w:rsidR="00C61021" w:rsidRDefault="00C61021" w:rsidP="00C61021">
      <w:pPr>
        <w:pStyle w:val="Corpodetexto"/>
        <w:jc w:val="both"/>
        <w:rPr>
          <w:sz w:val="26"/>
        </w:rPr>
      </w:pPr>
    </w:p>
    <w:p w:rsidR="00C61021" w:rsidRDefault="00C61021" w:rsidP="00C61021">
      <w:pPr>
        <w:pStyle w:val="Corpodetexto"/>
        <w:rPr>
          <w:sz w:val="26"/>
        </w:rPr>
      </w:pPr>
    </w:p>
    <w:p w:rsidR="00D114BE" w:rsidRPr="001401C3" w:rsidRDefault="00AA7773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b/>
          <w:sz w:val="22"/>
          <w:szCs w:val="22"/>
        </w:rPr>
        <w:t>O conselho Municipal de S</w:t>
      </w:r>
      <w:r w:rsidR="00782406" w:rsidRPr="001401C3">
        <w:rPr>
          <w:rFonts w:asciiTheme="minorHAnsi" w:hAnsiTheme="minorHAnsi" w:cstheme="minorHAnsi"/>
          <w:b/>
          <w:sz w:val="22"/>
          <w:szCs w:val="22"/>
        </w:rPr>
        <w:t>aúde</w:t>
      </w:r>
      <w:r w:rsidR="00C61021" w:rsidRPr="001401C3">
        <w:rPr>
          <w:rFonts w:asciiTheme="minorHAnsi" w:hAnsiTheme="minorHAnsi" w:cstheme="minorHAnsi"/>
          <w:sz w:val="22"/>
          <w:szCs w:val="22"/>
        </w:rPr>
        <w:t xml:space="preserve">, no uso de suas atribuições legais e em conformidade </w:t>
      </w:r>
      <w:r w:rsidR="007222C4" w:rsidRPr="001401C3">
        <w:rPr>
          <w:rFonts w:asciiTheme="minorHAnsi" w:hAnsiTheme="minorHAnsi" w:cstheme="minorHAnsi"/>
          <w:sz w:val="22"/>
          <w:szCs w:val="22"/>
        </w:rPr>
        <w:t xml:space="preserve">com a Lei </w:t>
      </w:r>
      <w:proofErr w:type="spellStart"/>
      <w:r w:rsidR="00C61021" w:rsidRPr="001401C3">
        <w:rPr>
          <w:rFonts w:asciiTheme="minorHAnsi" w:hAnsiTheme="minorHAnsi" w:cstheme="minorHAnsi"/>
          <w:sz w:val="22"/>
          <w:szCs w:val="22"/>
        </w:rPr>
        <w:t>Lei</w:t>
      </w:r>
      <w:proofErr w:type="spellEnd"/>
      <w:r w:rsidR="00C61021" w:rsidRPr="001401C3">
        <w:rPr>
          <w:rFonts w:asciiTheme="minorHAnsi" w:hAnsiTheme="minorHAnsi" w:cstheme="minorHAnsi"/>
          <w:sz w:val="22"/>
          <w:szCs w:val="22"/>
        </w:rPr>
        <w:t xml:space="preserve"> Municipal nº</w:t>
      </w:r>
      <w:r w:rsidR="007222C4" w:rsidRPr="001401C3">
        <w:rPr>
          <w:rFonts w:asciiTheme="minorHAnsi" w:hAnsiTheme="minorHAnsi" w:cstheme="minorHAnsi"/>
          <w:sz w:val="22"/>
          <w:szCs w:val="22"/>
        </w:rPr>
        <w:t xml:space="preserve"> 249, de 29 de outubro de 1993</w:t>
      </w:r>
      <w:r w:rsidR="00D114BE" w:rsidRPr="001401C3">
        <w:rPr>
          <w:rFonts w:asciiTheme="minorHAnsi" w:hAnsiTheme="minorHAnsi" w:cstheme="minorHAnsi"/>
          <w:sz w:val="22"/>
          <w:szCs w:val="22"/>
        </w:rPr>
        <w:t xml:space="preserve"> e Decreto nº 34/2010;</w:t>
      </w:r>
    </w:p>
    <w:p w:rsidR="00D114BE" w:rsidRPr="001401C3" w:rsidRDefault="00D114BE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401C3">
        <w:rPr>
          <w:rFonts w:asciiTheme="minorHAnsi" w:hAnsiTheme="minorHAnsi" w:cstheme="minorHAnsi"/>
          <w:sz w:val="22"/>
          <w:szCs w:val="22"/>
        </w:rPr>
        <w:t xml:space="preserve"> que </w:t>
      </w:r>
      <w:r w:rsidR="00E43903" w:rsidRPr="001401C3">
        <w:rPr>
          <w:rFonts w:asciiTheme="minorHAnsi" w:hAnsiTheme="minorHAnsi" w:cstheme="minorHAnsi"/>
          <w:sz w:val="22"/>
          <w:szCs w:val="22"/>
        </w:rPr>
        <w:t>o município de Forquilhinha ob</w:t>
      </w:r>
      <w:r w:rsidRPr="001401C3">
        <w:rPr>
          <w:rFonts w:asciiTheme="minorHAnsi" w:hAnsiTheme="minorHAnsi" w:cstheme="minorHAnsi"/>
          <w:sz w:val="22"/>
          <w:szCs w:val="22"/>
        </w:rPr>
        <w:t xml:space="preserve">teve o pagamento referente aos meses de janeiro a agosto do corrente ano (conforme previsto na </w:t>
      </w:r>
      <w:r w:rsidRPr="001401C3">
        <w:rPr>
          <w:rFonts w:asciiTheme="minorHAnsi" w:hAnsiTheme="minorHAnsi" w:cstheme="minorHAnsi"/>
          <w:b/>
          <w:sz w:val="22"/>
          <w:szCs w:val="22"/>
        </w:rPr>
        <w:t>lei municipal n°1.845 de 01 de abril de 2013</w:t>
      </w:r>
      <w:r w:rsidRPr="001401C3">
        <w:rPr>
          <w:rFonts w:asciiTheme="minorHAnsi" w:hAnsiTheme="minorHAnsi" w:cstheme="minorHAnsi"/>
          <w:sz w:val="22"/>
          <w:szCs w:val="22"/>
        </w:rPr>
        <w:t xml:space="preserve">, que institui o Programa de Incentivo ao Desenvolvimento da Qualidade dos Serviços de Atenção Básica- PMAQ-AB) dos recursos advindos do ministério da saúde, e que a partir do ano de 2020 passou a ser denominado incentivo previne Brasil; </w:t>
      </w:r>
    </w:p>
    <w:p w:rsidR="00D114BE" w:rsidRPr="001401C3" w:rsidRDefault="00D114BE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>Considerando o Decreto n°60, de 15 de maio de 2013, que regulamenta os critérios internos de premiação do PMAQ no município de Forquilhinha; e Portaria n°2.979 de 12 de novembro de 2019, que Institui o Programa Previne Brasil, e estabelece novo modelo de financiamento de custeio da Atenção Primária à Saúde no âmbito do Sistema Único de Saúde, por meio da alteração da Portaria de Consolidação nº 6/GM/MS de 28 de setembro de 2017;</w:t>
      </w:r>
    </w:p>
    <w:p w:rsidR="00D114BE" w:rsidRPr="001401C3" w:rsidRDefault="00D114BE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E43903" w:rsidRPr="001401C3">
        <w:rPr>
          <w:rFonts w:asciiTheme="minorHAnsi" w:hAnsiTheme="minorHAnsi" w:cstheme="minorHAnsi"/>
          <w:sz w:val="22"/>
          <w:szCs w:val="22"/>
        </w:rPr>
        <w:t>t</w:t>
      </w:r>
      <w:r w:rsidRPr="001401C3">
        <w:rPr>
          <w:rFonts w:asciiTheme="minorHAnsi" w:hAnsiTheme="minorHAnsi" w:cstheme="minorHAnsi"/>
          <w:sz w:val="22"/>
          <w:szCs w:val="22"/>
        </w:rPr>
        <w:t>rata</w:t>
      </w:r>
      <w:r w:rsidR="00E43903" w:rsidRPr="001401C3">
        <w:rPr>
          <w:rFonts w:asciiTheme="minorHAnsi" w:hAnsiTheme="minorHAnsi" w:cstheme="minorHAnsi"/>
          <w:sz w:val="22"/>
          <w:szCs w:val="22"/>
        </w:rPr>
        <w:t>r</w:t>
      </w:r>
      <w:r w:rsidRPr="001401C3">
        <w:rPr>
          <w:rFonts w:asciiTheme="minorHAnsi" w:hAnsiTheme="minorHAnsi" w:cstheme="minorHAnsi"/>
          <w:sz w:val="22"/>
          <w:szCs w:val="22"/>
        </w:rPr>
        <w:t xml:space="preserve">-se de recursos previstos na Lei de Diretrizes Orçamentárias (LDO) e Lei Orçamentária Anual (LOA), na </w:t>
      </w:r>
      <w:proofErr w:type="spellStart"/>
      <w:r w:rsidRPr="001401C3">
        <w:rPr>
          <w:rFonts w:asciiTheme="minorHAnsi" w:hAnsiTheme="minorHAnsi" w:cstheme="minorHAnsi"/>
          <w:sz w:val="22"/>
          <w:szCs w:val="22"/>
        </w:rPr>
        <w:t>subfunção</w:t>
      </w:r>
      <w:proofErr w:type="spellEnd"/>
      <w:r w:rsidRPr="001401C3">
        <w:rPr>
          <w:rFonts w:asciiTheme="minorHAnsi" w:hAnsiTheme="minorHAnsi" w:cstheme="minorHAnsi"/>
          <w:sz w:val="22"/>
          <w:szCs w:val="22"/>
        </w:rPr>
        <w:t xml:space="preserve"> 301, a efetividade dos repasses após avaliação das equipes de atenção básica municipal ocorreu em maio de 2019, sendo encerrados os repasses ao 3º Ciclo do Programa Nacional de Melhoria do Acesso e da Qualidade da Atenção Básica (PMAQ-AB), em agosto de 2020, bem como, os instrumentos legais dos quais instituiu o Programa de Incentivo ao Desenvolvimento da Qualidade dos Serviços de Atenção Básica- PMAQ-AB, aos funcionários vinculados a estratégia saúde da família do município de Forquilhinha, iniciando a partir de setembro os instrumentos legais determinados na Portaria </w:t>
      </w:r>
      <w:r w:rsidRPr="001401C3">
        <w:rPr>
          <w:rFonts w:asciiTheme="minorHAnsi" w:hAnsiTheme="minorHAnsi" w:cstheme="minorHAnsi"/>
          <w:sz w:val="22"/>
          <w:szCs w:val="22"/>
        </w:rPr>
        <w:lastRenderedPageBreak/>
        <w:t>nº 3.222, de 10 de dezembro de 2019, que; Dispõe sobre os indicadores do pagamento por desempenho, no âmbito do Programa Previne Brasil, conforme NOTA TÉCNICA Nº 306/2020-CGFAP/DESF/SAPS/MS;</w:t>
      </w:r>
    </w:p>
    <w:p w:rsidR="00D114BE" w:rsidRPr="001401C3" w:rsidRDefault="00D114BE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 xml:space="preserve">Considerando que tal pagamento já havia sido </w:t>
      </w:r>
      <w:proofErr w:type="gramStart"/>
      <w:r w:rsidRPr="001401C3">
        <w:rPr>
          <w:rFonts w:asciiTheme="minorHAnsi" w:hAnsiTheme="minorHAnsi" w:cstheme="minorHAnsi"/>
          <w:sz w:val="22"/>
          <w:szCs w:val="22"/>
        </w:rPr>
        <w:t>apreciado e aprovado</w:t>
      </w:r>
      <w:proofErr w:type="gramEnd"/>
      <w:r w:rsidR="00EB7F38">
        <w:rPr>
          <w:rFonts w:asciiTheme="minorHAnsi" w:hAnsiTheme="minorHAnsi" w:cstheme="minorHAnsi"/>
          <w:sz w:val="22"/>
          <w:szCs w:val="22"/>
        </w:rPr>
        <w:t xml:space="preserve"> </w:t>
      </w:r>
      <w:r w:rsidRPr="001401C3">
        <w:rPr>
          <w:rFonts w:asciiTheme="minorHAnsi" w:hAnsiTheme="minorHAnsi" w:cstheme="minorHAnsi"/>
          <w:sz w:val="22"/>
          <w:szCs w:val="22"/>
        </w:rPr>
        <w:t>por este conselho;</w:t>
      </w:r>
    </w:p>
    <w:p w:rsidR="00E43903" w:rsidRPr="001401C3" w:rsidRDefault="00D114BE" w:rsidP="00E43903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 xml:space="preserve">Considerando que </w:t>
      </w:r>
      <w:r w:rsidR="00E43903" w:rsidRPr="001401C3">
        <w:rPr>
          <w:rFonts w:asciiTheme="minorHAnsi" w:hAnsiTheme="minorHAnsi" w:cstheme="minorHAnsi"/>
          <w:sz w:val="22"/>
          <w:szCs w:val="22"/>
        </w:rPr>
        <w:t xml:space="preserve">este conselho tomou conhecimento de áudio em grupo de aplicativo de mensagens onde supostamente a servidora TATIANE FELTRIN DE OLIVEIRA, ocupante do cargo efetivo de agente comunitária de saúde, afirma que “foi promovida. Agora ela vai ser secretária de assistência social”, e afirma que o PMAQ (recurso referente ao programa previne Brasil, cuja parte da verba se destina a incentivo financeiro dos profissionais que </w:t>
      </w:r>
      <w:proofErr w:type="gramStart"/>
      <w:r w:rsidR="00E43903" w:rsidRPr="001401C3">
        <w:rPr>
          <w:rFonts w:asciiTheme="minorHAnsi" w:hAnsiTheme="minorHAnsi" w:cstheme="minorHAnsi"/>
          <w:sz w:val="22"/>
          <w:szCs w:val="22"/>
        </w:rPr>
        <w:t>implementam</w:t>
      </w:r>
      <w:proofErr w:type="gramEnd"/>
      <w:r w:rsidR="00E43903" w:rsidRPr="001401C3">
        <w:rPr>
          <w:rFonts w:asciiTheme="minorHAnsi" w:hAnsiTheme="minorHAnsi" w:cstheme="minorHAnsi"/>
          <w:sz w:val="22"/>
          <w:szCs w:val="22"/>
        </w:rPr>
        <w:t xml:space="preserve"> as ações de saúde no âmbito da atenção básica)será pago a estes servidores porque o candidato Geovane de Godoi “conseguiu que fosse pago”. Neste mesmo áudio a referida servidora também pede a sua interlocutora que “vote neste candidato”.</w:t>
      </w:r>
    </w:p>
    <w:p w:rsidR="00E43903" w:rsidRPr="001401C3" w:rsidRDefault="00E43903" w:rsidP="00E43903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>Considerando</w:t>
      </w:r>
      <w:r w:rsidR="00EB7F38">
        <w:rPr>
          <w:rFonts w:asciiTheme="minorHAnsi" w:hAnsiTheme="minorHAnsi" w:cstheme="minorHAnsi"/>
          <w:sz w:val="22"/>
          <w:szCs w:val="22"/>
        </w:rPr>
        <w:t xml:space="preserve"> </w:t>
      </w:r>
      <w:r w:rsidRPr="001401C3">
        <w:rPr>
          <w:rFonts w:asciiTheme="minorHAnsi" w:hAnsiTheme="minorHAnsi" w:cstheme="minorHAnsi"/>
          <w:sz w:val="22"/>
          <w:szCs w:val="22"/>
        </w:rPr>
        <w:t>que tal atitude viola o estatuto dos servidores municipais de Forquilhinha, conforme lei nº 2227, de 09 de março de 2017, artigo 169, incisos III, IX, Xi e XII, bem como artigo 170, inciso XVIII</w:t>
      </w:r>
      <w:bookmarkStart w:id="0" w:name="_GoBack"/>
      <w:bookmarkEnd w:id="0"/>
      <w:r w:rsidRPr="001401C3">
        <w:rPr>
          <w:rFonts w:asciiTheme="minorHAnsi" w:hAnsiTheme="minorHAnsi" w:cstheme="minorHAnsi"/>
          <w:sz w:val="22"/>
          <w:szCs w:val="22"/>
        </w:rPr>
        <w:t>.</w:t>
      </w:r>
    </w:p>
    <w:p w:rsidR="00D114BE" w:rsidRPr="001401C3" w:rsidRDefault="00D114BE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</w:p>
    <w:p w:rsidR="00C61021" w:rsidRPr="001401C3" w:rsidRDefault="00C61021" w:rsidP="007222C4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>Resolve:</w:t>
      </w:r>
    </w:p>
    <w:p w:rsidR="00D114BE" w:rsidRDefault="00782406" w:rsidP="00422F28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1401C3">
        <w:rPr>
          <w:rFonts w:asciiTheme="minorHAnsi" w:hAnsiTheme="minorHAnsi" w:cstheme="minorHAnsi"/>
          <w:sz w:val="22"/>
          <w:szCs w:val="22"/>
        </w:rPr>
        <w:t xml:space="preserve">Solicitar ao setor de procuradoria do município a abertura de sindicância para apurar a conduta da servidora </w:t>
      </w:r>
      <w:r w:rsidR="009C7829" w:rsidRPr="001401C3">
        <w:rPr>
          <w:rFonts w:asciiTheme="minorHAnsi" w:hAnsiTheme="minorHAnsi" w:cstheme="minorHAnsi"/>
          <w:sz w:val="22"/>
          <w:szCs w:val="22"/>
        </w:rPr>
        <w:t xml:space="preserve">TATIANE FELTRIN DE OLIVEIRA, ocupante do cargo efetivo de agente comunitária de saúde, referente a áudio </w:t>
      </w:r>
      <w:r w:rsidR="00E43903" w:rsidRPr="001401C3">
        <w:rPr>
          <w:rFonts w:asciiTheme="minorHAnsi" w:hAnsiTheme="minorHAnsi" w:cstheme="minorHAnsi"/>
          <w:sz w:val="22"/>
          <w:szCs w:val="22"/>
        </w:rPr>
        <w:t>divulgado amplamente em aplicativo de mensagens.</w:t>
      </w:r>
    </w:p>
    <w:p w:rsidR="001401C3" w:rsidRDefault="001401C3" w:rsidP="00422F28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</w:p>
    <w:p w:rsidR="001401C3" w:rsidRPr="001401C3" w:rsidRDefault="001401C3" w:rsidP="00422F28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2"/>
          <w:szCs w:val="22"/>
        </w:rPr>
      </w:pPr>
    </w:p>
    <w:p w:rsidR="001401C3" w:rsidRPr="001401C3" w:rsidRDefault="001401C3" w:rsidP="00422F28">
      <w:pPr>
        <w:pStyle w:val="Corpodetexto"/>
        <w:spacing w:before="230" w:line="360" w:lineRule="auto"/>
        <w:ind w:left="104"/>
        <w:jc w:val="both"/>
        <w:rPr>
          <w:rFonts w:asciiTheme="minorHAnsi" w:hAnsiTheme="minorHAnsi" w:cstheme="minorHAnsi"/>
          <w:sz w:val="28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1401C3" w:rsidRDefault="001401C3" w:rsidP="007222C4">
      <w:pPr>
        <w:pStyle w:val="Corpodetexto"/>
        <w:jc w:val="both"/>
        <w:rPr>
          <w:sz w:val="26"/>
        </w:rPr>
      </w:pPr>
    </w:p>
    <w:p w:rsidR="00C61021" w:rsidRDefault="001401C3" w:rsidP="007222C4">
      <w:pPr>
        <w:pStyle w:val="Corpodetexto"/>
        <w:jc w:val="both"/>
        <w:rPr>
          <w:sz w:val="26"/>
        </w:rPr>
      </w:pPr>
      <w:r w:rsidRPr="001401C3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 wp14:anchorId="313D65CE" wp14:editId="1B774C4E">
            <wp:simplePos x="0" y="0"/>
            <wp:positionH relativeFrom="column">
              <wp:posOffset>2139950</wp:posOffset>
            </wp:positionH>
            <wp:positionV relativeFrom="paragraph">
              <wp:posOffset>-955675</wp:posOffset>
            </wp:positionV>
            <wp:extent cx="1104900" cy="1495425"/>
            <wp:effectExtent l="0" t="0" r="0" b="0"/>
            <wp:wrapNone/>
            <wp:docPr id="1" name="Imagem 0" descr="assinaturatIA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773" w:rsidRDefault="00AA7773" w:rsidP="00AA7773">
      <w:pPr>
        <w:pStyle w:val="Corpodetexto"/>
        <w:spacing w:before="1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Tiago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Minatto</w:t>
      </w:r>
      <w:proofErr w:type="spellEnd"/>
    </w:p>
    <w:p w:rsidR="001401C3" w:rsidRDefault="00AA7773" w:rsidP="001401C3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Presidente do Conselho Municipal da Saúde Forquilhinha</w:t>
      </w:r>
    </w:p>
    <w:p w:rsidR="001401C3" w:rsidRDefault="001401C3" w:rsidP="001401C3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1401C3" w:rsidRDefault="001401C3" w:rsidP="001401C3">
      <w:pPr>
        <w:pStyle w:val="Ttulo1"/>
        <w:ind w:left="908"/>
        <w:jc w:val="center"/>
        <w:rPr>
          <w:rFonts w:asciiTheme="minorHAnsi" w:hAnsiTheme="minorHAnsi" w:cstheme="minorHAnsi"/>
          <w:sz w:val="20"/>
          <w:szCs w:val="20"/>
        </w:rPr>
      </w:pPr>
    </w:p>
    <w:p w:rsidR="001401C3" w:rsidRDefault="001401C3" w:rsidP="001401C3">
      <w:pPr>
        <w:pStyle w:val="Ttulo1"/>
        <w:rPr>
          <w:b w:val="0"/>
        </w:rPr>
      </w:pPr>
      <w:r>
        <w:rPr>
          <w:b w:val="0"/>
        </w:rPr>
        <w:t>Sobre Aprovação Plenário Conselho Municipal de Forquilhinha em conformidade</w:t>
      </w:r>
      <w:proofErr w:type="gramStart"/>
      <w:r>
        <w:rPr>
          <w:b w:val="0"/>
        </w:rPr>
        <w:t xml:space="preserve">  </w:t>
      </w:r>
      <w:proofErr w:type="gramEnd"/>
      <w:r>
        <w:rPr>
          <w:b w:val="0"/>
        </w:rPr>
        <w:t>Lei Municipal nº 249, de 29 de outubro de 1993 e Decreto nº 34/2010.</w:t>
      </w:r>
    </w:p>
    <w:p w:rsidR="001401C3" w:rsidRDefault="001401C3" w:rsidP="001401C3">
      <w:pPr>
        <w:pStyle w:val="Ttulo1"/>
        <w:rPr>
          <w:b w:val="0"/>
        </w:rPr>
      </w:pP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2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  <w:sectPr w:rsidR="001401C3" w:rsidSect="00101BB9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2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lastRenderedPageBreak/>
        <w:t>Representantes da Secretaria de Saúde: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Titular: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MARIA TERESINHA DE AGUIAR COSTA SCAINI</w:t>
      </w:r>
      <w:r>
        <w:rPr>
          <w:rFonts w:asciiTheme="minorHAnsi" w:hAnsiTheme="minorHAnsi" w:cstheme="minorHAnsi"/>
          <w:sz w:val="16"/>
          <w:szCs w:val="16"/>
        </w:rPr>
        <w:t>;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VANESSA EYNG CARGNIN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Secretaria de Educação: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ELIZANE GENEROSO RODRIGUES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11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Secretaria de Ação Social: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Suplente: 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CRISTIANE CROCETTA FELTRIN.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26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dos proﬁssionais que trabalham na área de Saúde do Município: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CHARLISE HOMEM GRIGGIO;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390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dos proﬁssionais que trabalham na área de Saúde Mental: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1134" w:firstLin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BRUNO RONCHI;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21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Representantes dos proﬁssionais que trabalham na </w:t>
      </w:r>
      <w:r>
        <w:rPr>
          <w:rFonts w:asciiTheme="minorHAnsi" w:hAnsiTheme="minorHAnsi" w:cstheme="minorHAnsi"/>
          <w:b/>
          <w:sz w:val="16"/>
          <w:szCs w:val="16"/>
        </w:rPr>
        <w:lastRenderedPageBreak/>
        <w:t>área de Vigilância em Saúde: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FABRICIO FERREIRA;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do Conselho Tutelar: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LUANA DE SOUZA;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2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 do Sindicato dos Trabalhadores no Serviço Público de Forquilhinha: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Suplente: MARCIA GOULART LOCKS.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Associação dos Clubes de Mães do Município: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SIRLEY REGINA STEINER;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432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Juventude: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 TIAGO MINATTO;</w:t>
      </w:r>
    </w:p>
    <w:p w:rsidR="001401C3" w:rsidRDefault="001401C3" w:rsidP="001401C3">
      <w:pPr>
        <w:pStyle w:val="PargrafodaLista"/>
        <w:numPr>
          <w:ilvl w:val="0"/>
          <w:numId w:val="1"/>
        </w:numPr>
        <w:tabs>
          <w:tab w:val="left" w:pos="374"/>
        </w:tabs>
        <w:spacing w:before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Representantes da Pastoral do Idoso Município de Forquilhinha:</w:t>
      </w:r>
    </w:p>
    <w:p w:rsidR="001401C3" w:rsidRDefault="001401C3" w:rsidP="001401C3">
      <w:pPr>
        <w:pStyle w:val="PargrafodaLista"/>
        <w:numPr>
          <w:ilvl w:val="0"/>
          <w:numId w:val="2"/>
        </w:numPr>
        <w:tabs>
          <w:tab w:val="left" w:pos="326"/>
        </w:tabs>
        <w:spacing w:before="0"/>
        <w:ind w:left="0" w:firstLine="113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Titular:</w:t>
      </w:r>
      <w:proofErr w:type="gramStart"/>
      <w:r>
        <w:rPr>
          <w:rFonts w:asciiTheme="minorHAnsi" w:hAnsiTheme="minorHAnsi" w:cstheme="minorHAnsi"/>
          <w:sz w:val="16"/>
          <w:szCs w:val="16"/>
        </w:rPr>
        <w:t xml:space="preserve">  </w:t>
      </w:r>
      <w:proofErr w:type="gramEnd"/>
      <w:r>
        <w:rPr>
          <w:rFonts w:asciiTheme="minorHAnsi" w:hAnsiTheme="minorHAnsi" w:cstheme="minorHAnsi"/>
          <w:sz w:val="16"/>
          <w:szCs w:val="16"/>
        </w:rPr>
        <w:t>LIDIA ALMEIDA ZANIBONI;</w:t>
      </w:r>
    </w:p>
    <w:p w:rsidR="001401C3" w:rsidRDefault="001401C3" w:rsidP="001401C3">
      <w:pPr>
        <w:jc w:val="right"/>
        <w:sectPr w:rsidR="001401C3" w:rsidSect="001401C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</w:p>
    <w:p w:rsidR="001401C3" w:rsidRDefault="001401C3" w:rsidP="001401C3">
      <w:pPr>
        <w:jc w:val="right"/>
      </w:pPr>
      <w:r>
        <w:t>Forquilhinha/</w:t>
      </w:r>
      <w:proofErr w:type="gramStart"/>
      <w:r>
        <w:t>SC,</w:t>
      </w:r>
      <w:proofErr w:type="gramEnd"/>
      <w:r>
        <w:t>7 de outubro de 2020.</w:t>
      </w:r>
    </w:p>
    <w:p w:rsidR="001401C3" w:rsidRDefault="001401C3" w:rsidP="00AA7773">
      <w:pPr>
        <w:pStyle w:val="Ttulo1"/>
        <w:ind w:left="908"/>
        <w:jc w:val="center"/>
      </w:pPr>
    </w:p>
    <w:p w:rsidR="006A200B" w:rsidRDefault="006A200B"/>
    <w:sectPr w:rsidR="006A200B" w:rsidSect="001401C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C" w:rsidRDefault="00F93F3C">
      <w:r>
        <w:separator/>
      </w:r>
    </w:p>
  </w:endnote>
  <w:endnote w:type="continuationSeparator" w:id="0">
    <w:p w:rsidR="00F93F3C" w:rsidRDefault="00F9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C" w:rsidRDefault="00F93F3C">
      <w:r>
        <w:separator/>
      </w:r>
    </w:p>
  </w:footnote>
  <w:footnote w:type="continuationSeparator" w:id="0">
    <w:p w:rsidR="00F93F3C" w:rsidRDefault="00F9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 wp14:anchorId="59B3673A" wp14:editId="528BFA08">
          <wp:extent cx="1809750" cy="17600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30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</w:t>
    </w:r>
    <w:proofErr w:type="gramStart"/>
    <w:r w:rsidR="009543BC">
      <w:rPr>
        <w:rFonts w:ascii="Arial Narrow" w:eastAsia="Calibri" w:hAnsi="Arial Narrow"/>
        <w:b/>
        <w:sz w:val="28"/>
        <w:szCs w:val="28"/>
      </w:rPr>
      <w:t xml:space="preserve">  </w:t>
    </w:r>
    <w:proofErr w:type="gramEnd"/>
    <w:r w:rsidR="009543BC">
      <w:rPr>
        <w:rFonts w:ascii="Arial Narrow" w:eastAsia="Calibri" w:hAnsi="Arial Narrow"/>
        <w:b/>
        <w:sz w:val="28"/>
        <w:szCs w:val="28"/>
      </w:rPr>
      <w:t>FORQUILHINHA</w:t>
    </w:r>
  </w:p>
  <w:p w:rsidR="000C29EB" w:rsidRDefault="00F93F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DB0"/>
    <w:rsid w:val="00101BB9"/>
    <w:rsid w:val="001401C3"/>
    <w:rsid w:val="00173654"/>
    <w:rsid w:val="001770C2"/>
    <w:rsid w:val="0023023D"/>
    <w:rsid w:val="00261033"/>
    <w:rsid w:val="00276A4A"/>
    <w:rsid w:val="003266C8"/>
    <w:rsid w:val="00422F28"/>
    <w:rsid w:val="004D2BCE"/>
    <w:rsid w:val="005105AF"/>
    <w:rsid w:val="00574754"/>
    <w:rsid w:val="005B5A48"/>
    <w:rsid w:val="006A200B"/>
    <w:rsid w:val="006A5575"/>
    <w:rsid w:val="007222C4"/>
    <w:rsid w:val="00782406"/>
    <w:rsid w:val="007C65AE"/>
    <w:rsid w:val="00875F10"/>
    <w:rsid w:val="009543BC"/>
    <w:rsid w:val="009C7829"/>
    <w:rsid w:val="009D4FEB"/>
    <w:rsid w:val="00A55246"/>
    <w:rsid w:val="00AA7773"/>
    <w:rsid w:val="00B43C44"/>
    <w:rsid w:val="00B81C59"/>
    <w:rsid w:val="00C07DBA"/>
    <w:rsid w:val="00C61021"/>
    <w:rsid w:val="00D114BE"/>
    <w:rsid w:val="00E43903"/>
    <w:rsid w:val="00EB7F38"/>
    <w:rsid w:val="00F93F3C"/>
    <w:rsid w:val="00FC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label">
    <w:name w:val="label"/>
    <w:basedOn w:val="Fontepargpadro"/>
    <w:rsid w:val="00276A4A"/>
  </w:style>
  <w:style w:type="paragraph" w:styleId="PargrafodaLista">
    <w:name w:val="List Paragraph"/>
    <w:basedOn w:val="Normal"/>
    <w:uiPriority w:val="1"/>
    <w:qFormat/>
    <w:rsid w:val="001401C3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label">
    <w:name w:val="label"/>
    <w:basedOn w:val="Fontepargpadro"/>
    <w:rsid w:val="002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</cp:lastModifiedBy>
  <cp:revision>25</cp:revision>
  <dcterms:created xsi:type="dcterms:W3CDTF">2020-09-15T03:42:00Z</dcterms:created>
  <dcterms:modified xsi:type="dcterms:W3CDTF">2020-10-23T15:06:00Z</dcterms:modified>
</cp:coreProperties>
</file>